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1F67A" w14:textId="505A92C9" w:rsidR="0025516E" w:rsidRPr="00D92DE2" w:rsidRDefault="004F6B8D" w:rsidP="005A71EA">
      <w:pPr>
        <w:pBdr>
          <w:bottom w:val="single" w:sz="4" w:space="1" w:color="auto"/>
        </w:pBdr>
        <w:rPr>
          <w:b/>
          <w:sz w:val="28"/>
          <w:szCs w:val="28"/>
        </w:rPr>
      </w:pPr>
      <w:bookmarkStart w:id="0" w:name="_GoBack"/>
      <w:bookmarkEnd w:id="0"/>
      <w:r w:rsidRPr="00D92DE2">
        <w:rPr>
          <w:b/>
          <w:sz w:val="28"/>
          <w:szCs w:val="28"/>
        </w:rPr>
        <w:t xml:space="preserve">Plan van </w:t>
      </w:r>
      <w:r w:rsidR="00CC76B1" w:rsidRPr="00D92DE2">
        <w:rPr>
          <w:b/>
          <w:sz w:val="28"/>
          <w:szCs w:val="28"/>
        </w:rPr>
        <w:t>a</w:t>
      </w:r>
      <w:r w:rsidRPr="00D92DE2">
        <w:rPr>
          <w:b/>
          <w:sz w:val="28"/>
          <w:szCs w:val="28"/>
        </w:rPr>
        <w:t xml:space="preserve">anpak </w:t>
      </w:r>
    </w:p>
    <w:p w14:paraId="65D95BD1" w14:textId="3B817B5D" w:rsidR="00E17E94" w:rsidRPr="00D92DE2" w:rsidRDefault="00D45374">
      <w:pPr>
        <w:rPr>
          <w:b/>
        </w:rPr>
      </w:pPr>
      <w:r w:rsidRPr="00D92DE2">
        <w:rPr>
          <w:b/>
        </w:rPr>
        <w:t xml:space="preserve">Voor een behandeling is </w:t>
      </w:r>
      <w:r w:rsidR="00D92DE2" w:rsidRPr="00D92DE2">
        <w:rPr>
          <w:b/>
        </w:rPr>
        <w:t xml:space="preserve">je </w:t>
      </w:r>
      <w:r w:rsidRPr="00D92DE2">
        <w:rPr>
          <w:b/>
        </w:rPr>
        <w:t xml:space="preserve">toestemming nodig. Maar soms mag een behandelaar </w:t>
      </w:r>
      <w:r w:rsidR="0083417A" w:rsidRPr="00D92DE2">
        <w:rPr>
          <w:b/>
        </w:rPr>
        <w:t>je</w:t>
      </w:r>
      <w:r w:rsidRPr="00D92DE2">
        <w:rPr>
          <w:b/>
        </w:rPr>
        <w:t xml:space="preserve"> ook onder dwang behandelen.</w:t>
      </w:r>
      <w:r w:rsidR="007F1FE0" w:rsidRPr="00D92DE2">
        <w:rPr>
          <w:b/>
        </w:rPr>
        <w:t xml:space="preserve"> </w:t>
      </w:r>
      <w:r w:rsidR="00730F3A" w:rsidRPr="00D92DE2">
        <w:rPr>
          <w:b/>
        </w:rPr>
        <w:t xml:space="preserve">Bijvoorbeeld als er door </w:t>
      </w:r>
      <w:r w:rsidR="007F1FE0" w:rsidRPr="00D92DE2">
        <w:rPr>
          <w:b/>
        </w:rPr>
        <w:t>je</w:t>
      </w:r>
      <w:r w:rsidR="00730F3A" w:rsidRPr="00D92DE2">
        <w:rPr>
          <w:b/>
        </w:rPr>
        <w:t xml:space="preserve"> psychiatrische ziekte sprake is van gevaar voor </w:t>
      </w:r>
      <w:r w:rsidR="007F1FE0" w:rsidRPr="00D92DE2">
        <w:rPr>
          <w:b/>
        </w:rPr>
        <w:t>je</w:t>
      </w:r>
      <w:r w:rsidR="00730F3A" w:rsidRPr="00D92DE2">
        <w:rPr>
          <w:b/>
        </w:rPr>
        <w:t xml:space="preserve">zelf of voor de omgeving. </w:t>
      </w:r>
      <w:r w:rsidR="00E17E94" w:rsidRPr="00D92DE2">
        <w:rPr>
          <w:b/>
        </w:rPr>
        <w:t xml:space="preserve">Dit heet verplichte zorg. </w:t>
      </w:r>
      <w:r w:rsidR="00A254A6" w:rsidRPr="00D92DE2">
        <w:rPr>
          <w:b/>
        </w:rPr>
        <w:t xml:space="preserve">Dit kan bijvoorbeeld zijn dat </w:t>
      </w:r>
      <w:r w:rsidR="00CB153E" w:rsidRPr="00D92DE2">
        <w:rPr>
          <w:b/>
        </w:rPr>
        <w:t xml:space="preserve">je </w:t>
      </w:r>
      <w:r w:rsidR="00A254A6" w:rsidRPr="00D92DE2">
        <w:rPr>
          <w:b/>
        </w:rPr>
        <w:t xml:space="preserve">medicatie moet gebruiken, mee moet doen aan een behandeling of op een bepaalde manier in je vrijheden wordt beperkt. </w:t>
      </w:r>
    </w:p>
    <w:p w14:paraId="5EA4554A" w14:textId="716684C3" w:rsidR="002F5684" w:rsidRPr="00D92DE2" w:rsidRDefault="00E17E94">
      <w:pPr>
        <w:rPr>
          <w:b/>
        </w:rPr>
      </w:pPr>
      <w:bookmarkStart w:id="1" w:name="_Hlk512938566"/>
      <w:r w:rsidRPr="00D92DE2">
        <w:rPr>
          <w:b/>
        </w:rPr>
        <w:t>Momenteel is er een aanvraag voor verplichte zorg voor jou in voorbereiding</w:t>
      </w:r>
      <w:bookmarkEnd w:id="1"/>
      <w:r w:rsidRPr="00D92DE2">
        <w:rPr>
          <w:b/>
        </w:rPr>
        <w:t xml:space="preserve">. </w:t>
      </w:r>
      <w:r w:rsidR="00726A8E" w:rsidRPr="00D92DE2">
        <w:rPr>
          <w:b/>
        </w:rPr>
        <w:t xml:space="preserve">Je hebt de mogelijkheid </w:t>
      </w:r>
      <w:r w:rsidR="00245727" w:rsidRPr="00D92DE2">
        <w:rPr>
          <w:b/>
        </w:rPr>
        <w:t xml:space="preserve">om </w:t>
      </w:r>
      <w:r w:rsidR="00D7666F" w:rsidRPr="00D92DE2">
        <w:rPr>
          <w:b/>
        </w:rPr>
        <w:t xml:space="preserve">een eigen plan van aanpak te schrijven waarin </w:t>
      </w:r>
      <w:r w:rsidRPr="00D92DE2">
        <w:rPr>
          <w:b/>
        </w:rPr>
        <w:t>je afspraken maakt om</w:t>
      </w:r>
      <w:r w:rsidR="00726A8E" w:rsidRPr="00D92DE2">
        <w:rPr>
          <w:b/>
        </w:rPr>
        <w:t xml:space="preserve"> deze </w:t>
      </w:r>
      <w:r w:rsidR="00D7666F" w:rsidRPr="00D92DE2">
        <w:rPr>
          <w:b/>
        </w:rPr>
        <w:t xml:space="preserve">verplichte zorg </w:t>
      </w:r>
      <w:r w:rsidRPr="00D92DE2">
        <w:rPr>
          <w:b/>
        </w:rPr>
        <w:t>te voorkomen</w:t>
      </w:r>
      <w:r w:rsidR="00726A8E" w:rsidRPr="00D92DE2">
        <w:rPr>
          <w:b/>
        </w:rPr>
        <w:t>.</w:t>
      </w:r>
      <w:r w:rsidR="00053997" w:rsidRPr="00D92DE2">
        <w:rPr>
          <w:b/>
        </w:rPr>
        <w:t xml:space="preserve"> De wet stelt dat je daarvoor moet samenwerken met familie</w:t>
      </w:r>
      <w:r w:rsidR="00442A54" w:rsidRPr="00D92DE2">
        <w:rPr>
          <w:b/>
        </w:rPr>
        <w:t>, vrienden</w:t>
      </w:r>
      <w:r w:rsidR="00053997" w:rsidRPr="00D92DE2">
        <w:rPr>
          <w:b/>
        </w:rPr>
        <w:t xml:space="preserve"> of </w:t>
      </w:r>
      <w:r w:rsidR="00442A54" w:rsidRPr="00D92DE2">
        <w:rPr>
          <w:b/>
        </w:rPr>
        <w:t xml:space="preserve">andere </w:t>
      </w:r>
      <w:r w:rsidR="00053997" w:rsidRPr="00D92DE2">
        <w:rPr>
          <w:b/>
        </w:rPr>
        <w:t xml:space="preserve">naasten, maar het is verstandig om ook anderen te betrekken die je kunnen helpen, zoals de psychiater en maatschappelijk hulpverleners. </w:t>
      </w:r>
      <w:r w:rsidR="002F5684" w:rsidRPr="00D92DE2">
        <w:rPr>
          <w:b/>
        </w:rPr>
        <w:t xml:space="preserve">Het is ook verstandig om zo veel mogelijk problemen die je ondervindt, op alle levensgebieden, bij het plan te betrekken. </w:t>
      </w:r>
    </w:p>
    <w:p w14:paraId="6168D518" w14:textId="6E4664C9" w:rsidR="00E17E94" w:rsidRPr="00D92DE2" w:rsidRDefault="00730F3A">
      <w:pPr>
        <w:rPr>
          <w:b/>
        </w:rPr>
      </w:pPr>
      <w:r w:rsidRPr="00D92DE2">
        <w:rPr>
          <w:b/>
        </w:rPr>
        <w:t xml:space="preserve">Uiteindelijk beoordeelt </w:t>
      </w:r>
      <w:r w:rsidR="00053997" w:rsidRPr="00D92DE2">
        <w:rPr>
          <w:b/>
        </w:rPr>
        <w:t>de geneesheer-directeur</w:t>
      </w:r>
      <w:r w:rsidRPr="00D92DE2">
        <w:rPr>
          <w:b/>
        </w:rPr>
        <w:t xml:space="preserve"> of het plan </w:t>
      </w:r>
      <w:r w:rsidR="00053997" w:rsidRPr="00D92DE2">
        <w:rPr>
          <w:b/>
        </w:rPr>
        <w:t>volstaat om verplichte zorg te voorkomen.</w:t>
      </w:r>
      <w:r w:rsidR="001762E4" w:rsidRPr="00D92DE2">
        <w:rPr>
          <w:b/>
        </w:rPr>
        <w:t xml:space="preserve"> </w:t>
      </w:r>
      <w:r w:rsidR="00BF620E" w:rsidRPr="00D92DE2">
        <w:rPr>
          <w:b/>
        </w:rPr>
        <w:t xml:space="preserve">Hiertoe vraagt de geneesheer-directeur ook aan een onafhankelijk psychiater om onderzoek te doen en een medische verklaring op te maken. </w:t>
      </w:r>
      <w:r w:rsidR="001762E4" w:rsidRPr="00D92DE2">
        <w:rPr>
          <w:b/>
        </w:rPr>
        <w:t xml:space="preserve">De geneesheer-directeur </w:t>
      </w:r>
      <w:r w:rsidR="00BF620E" w:rsidRPr="00D92DE2">
        <w:rPr>
          <w:b/>
        </w:rPr>
        <w:t xml:space="preserve">gebruikt deze verklaring ook om het plan van aanpak te beoordelen en </w:t>
      </w:r>
      <w:r w:rsidR="001762E4" w:rsidRPr="00D92DE2">
        <w:rPr>
          <w:b/>
        </w:rPr>
        <w:t xml:space="preserve">schrijft hierover </w:t>
      </w:r>
      <w:r w:rsidR="00BF620E" w:rsidRPr="00D92DE2">
        <w:rPr>
          <w:b/>
        </w:rPr>
        <w:t>zijn oordeel</w:t>
      </w:r>
      <w:r w:rsidR="001762E4" w:rsidRPr="00D92DE2">
        <w:rPr>
          <w:b/>
        </w:rPr>
        <w:t xml:space="preserve"> aan de </w:t>
      </w:r>
      <w:r w:rsidR="00CB153E" w:rsidRPr="00D92DE2">
        <w:rPr>
          <w:b/>
        </w:rPr>
        <w:t>o</w:t>
      </w:r>
      <w:r w:rsidR="001762E4" w:rsidRPr="00D92DE2">
        <w:rPr>
          <w:b/>
        </w:rPr>
        <w:t xml:space="preserve">fficier van </w:t>
      </w:r>
      <w:r w:rsidR="00CB153E" w:rsidRPr="00D92DE2">
        <w:rPr>
          <w:b/>
        </w:rPr>
        <w:t>j</w:t>
      </w:r>
      <w:r w:rsidR="001762E4" w:rsidRPr="00D92DE2">
        <w:rPr>
          <w:b/>
        </w:rPr>
        <w:t>ustitie</w:t>
      </w:r>
      <w:r w:rsidR="00BF620E" w:rsidRPr="00D92DE2">
        <w:rPr>
          <w:b/>
        </w:rPr>
        <w:t xml:space="preserve">. Deze </w:t>
      </w:r>
      <w:r w:rsidR="00EE5600" w:rsidRPr="00D92DE2">
        <w:rPr>
          <w:b/>
        </w:rPr>
        <w:t xml:space="preserve">besluit of de aanvraag stop wordt gezet of niet. </w:t>
      </w:r>
    </w:p>
    <w:p w14:paraId="0DC3D210" w14:textId="77777777" w:rsidR="0025516E" w:rsidRPr="00D92DE2" w:rsidRDefault="002F5684">
      <w:pPr>
        <w:rPr>
          <w:b/>
        </w:rPr>
      </w:pPr>
      <w:r w:rsidRPr="00D92DE2">
        <w:rPr>
          <w:b/>
        </w:rPr>
        <w:t>Hieronder</w:t>
      </w:r>
      <w:r w:rsidR="002572D1" w:rsidRPr="00D92DE2">
        <w:rPr>
          <w:b/>
        </w:rPr>
        <w:t xml:space="preserve"> leggen </w:t>
      </w:r>
      <w:r w:rsidRPr="00D92DE2">
        <w:rPr>
          <w:b/>
        </w:rPr>
        <w:t xml:space="preserve">we </w:t>
      </w:r>
      <w:r w:rsidR="002572D1" w:rsidRPr="00D92DE2">
        <w:rPr>
          <w:b/>
        </w:rPr>
        <w:t xml:space="preserve">uit welke stappen je </w:t>
      </w:r>
      <w:r w:rsidR="004B6446" w:rsidRPr="00D92DE2">
        <w:rPr>
          <w:b/>
        </w:rPr>
        <w:t>kan</w:t>
      </w:r>
      <w:r w:rsidR="002572D1" w:rsidRPr="00D92DE2">
        <w:rPr>
          <w:b/>
        </w:rPr>
        <w:t xml:space="preserve"> ondernemen om te komen tot een plan van aanpak. </w:t>
      </w:r>
    </w:p>
    <w:p w14:paraId="2C5E6936" w14:textId="77777777" w:rsidR="00ED71AD" w:rsidRPr="00D92DE2" w:rsidRDefault="002572D1" w:rsidP="007F1FE0">
      <w:r w:rsidRPr="00D92DE2">
        <w:rPr>
          <w:b/>
        </w:rPr>
        <w:t>S</w:t>
      </w:r>
      <w:r w:rsidR="002E24D6" w:rsidRPr="00D92DE2">
        <w:rPr>
          <w:b/>
        </w:rPr>
        <w:t>tappenplan</w:t>
      </w:r>
    </w:p>
    <w:p w14:paraId="3CF6F557" w14:textId="77777777" w:rsidR="00D20AB6" w:rsidRPr="00D92DE2" w:rsidRDefault="007E43FC" w:rsidP="00A82A7A">
      <w:pPr>
        <w:pStyle w:val="Lijstalinea"/>
        <w:numPr>
          <w:ilvl w:val="0"/>
          <w:numId w:val="1"/>
        </w:numPr>
        <w:ind w:left="708"/>
      </w:pPr>
      <w:r w:rsidRPr="00D92DE2">
        <w:rPr>
          <w:b/>
        </w:rPr>
        <w:t>Ondersteuning</w:t>
      </w:r>
      <w:r w:rsidR="00D20AB6" w:rsidRPr="00D92DE2">
        <w:rPr>
          <w:b/>
        </w:rPr>
        <w:t xml:space="preserve"> </w:t>
      </w:r>
    </w:p>
    <w:p w14:paraId="692ED156" w14:textId="3D15807B" w:rsidR="007F1FE0" w:rsidRPr="00D92DE2" w:rsidRDefault="00A9681C" w:rsidP="00D20AB6">
      <w:pPr>
        <w:pStyle w:val="Lijstalinea"/>
        <w:ind w:left="708"/>
      </w:pPr>
      <w:r w:rsidRPr="00D92DE2">
        <w:t xml:space="preserve">Bij het opstellen van </w:t>
      </w:r>
      <w:r w:rsidR="00E35A97" w:rsidRPr="00D92DE2">
        <w:t>jouw</w:t>
      </w:r>
      <w:r w:rsidR="00FD3E07" w:rsidRPr="00D92DE2">
        <w:t xml:space="preserve"> </w:t>
      </w:r>
      <w:r w:rsidR="00CB153E" w:rsidRPr="00D92DE2">
        <w:t>p</w:t>
      </w:r>
      <w:r w:rsidRPr="00D92DE2">
        <w:t>lan</w:t>
      </w:r>
      <w:r w:rsidR="00E35A97" w:rsidRPr="00D92DE2">
        <w:t xml:space="preserve"> van </w:t>
      </w:r>
      <w:r w:rsidR="00CB153E" w:rsidRPr="00D92DE2">
        <w:t>a</w:t>
      </w:r>
      <w:r w:rsidR="00E35A97" w:rsidRPr="00D92DE2">
        <w:t>anpak</w:t>
      </w:r>
      <w:r w:rsidRPr="00D92DE2">
        <w:t xml:space="preserve"> heb jij de regie</w:t>
      </w:r>
      <w:r w:rsidR="00F7497C" w:rsidRPr="00D92DE2">
        <w:t xml:space="preserve">, jij bent dus degene die bepaalt wat er </w:t>
      </w:r>
      <w:r w:rsidR="00CB153E" w:rsidRPr="00D92DE2">
        <w:t>gebeurt</w:t>
      </w:r>
      <w:r w:rsidR="00F7497C" w:rsidRPr="00D92DE2">
        <w:t>.</w:t>
      </w:r>
      <w:r w:rsidRPr="00D92DE2">
        <w:t xml:space="preserve"> </w:t>
      </w:r>
      <w:r w:rsidR="00F7497C" w:rsidRPr="00D92DE2">
        <w:t xml:space="preserve"> M</w:t>
      </w:r>
      <w:r w:rsidRPr="00D92DE2">
        <w:t>aar je hoeft het niet alleen te doen</w:t>
      </w:r>
      <w:r w:rsidR="00F7497C" w:rsidRPr="00D92DE2">
        <w:t>,</w:t>
      </w:r>
      <w:r w:rsidRPr="00D92DE2">
        <w:t xml:space="preserve"> er zijn verschillende mensen die je hierbij kunnen ondersteunen.</w:t>
      </w:r>
      <w:r w:rsidR="00F7497C" w:rsidRPr="00D92DE2">
        <w:t xml:space="preserve"> </w:t>
      </w:r>
      <w:r w:rsidR="002F5684" w:rsidRPr="00D92DE2">
        <w:t>Het is aan jou om te kiezen doo</w:t>
      </w:r>
      <w:r w:rsidR="00442A54" w:rsidRPr="00D92DE2">
        <w:t>r wie je je wilt laten ondersteunen, dit mogen natuurlijk ook meerdere</w:t>
      </w:r>
      <w:r w:rsidR="00CB153E" w:rsidRPr="00D92DE2">
        <w:t xml:space="preserve"> mensen</w:t>
      </w:r>
      <w:r w:rsidR="00442A54" w:rsidRPr="00D92DE2">
        <w:t xml:space="preserve"> zijn.</w:t>
      </w:r>
      <w:r w:rsidR="009D682B" w:rsidRPr="00D92DE2">
        <w:t xml:space="preserve"> </w:t>
      </w:r>
    </w:p>
    <w:p w14:paraId="4421BC10" w14:textId="48DC5FA1" w:rsidR="002F5684" w:rsidRPr="00D92DE2" w:rsidRDefault="009D682B" w:rsidP="00A82A7A">
      <w:pPr>
        <w:ind w:left="708"/>
      </w:pPr>
      <w:r w:rsidRPr="00D92DE2">
        <w:t>Enkele suggesties:</w:t>
      </w:r>
      <w:r w:rsidR="00A9681C" w:rsidRPr="00D92DE2">
        <w:br/>
      </w:r>
      <w:r w:rsidR="00442A54" w:rsidRPr="00D92DE2">
        <w:t xml:space="preserve"> - </w:t>
      </w:r>
      <w:r w:rsidR="00A9681C" w:rsidRPr="00D92DE2">
        <w:t>Ten eerste is er de patiëntenvertrouwenspersoon</w:t>
      </w:r>
      <w:r w:rsidR="00442A54" w:rsidRPr="00D92DE2">
        <w:t xml:space="preserve"> (pvp)</w:t>
      </w:r>
      <w:r w:rsidR="00A9681C" w:rsidRPr="00D92DE2">
        <w:t xml:space="preserve">. </w:t>
      </w:r>
      <w:r w:rsidR="00563812" w:rsidRPr="00D92DE2">
        <w:t xml:space="preserve">Dit is iemand in dienst van een onafhankelijke landelijke stichting die mensen zoals jij ondersteunt in contacten met de ggz. Bij die ondersteuning gaat het om jouw rechten ten opzichte van de hulpverlening. De pvp kan je adviseren over die rechten en je </w:t>
      </w:r>
      <w:r w:rsidR="00955401" w:rsidRPr="00D92DE2">
        <w:t>ondersteunen bij het handhaven ervan</w:t>
      </w:r>
      <w:r w:rsidR="00563812" w:rsidRPr="00D92DE2">
        <w:t>. De pvp doet niets zonder jouw toestemming en is geheel gratis.</w:t>
      </w:r>
      <w:r w:rsidR="00442A54" w:rsidRPr="00D92DE2">
        <w:br/>
        <w:t xml:space="preserve">Voor meer informatie: </w:t>
      </w:r>
      <w:hyperlink r:id="rId11" w:history="1">
        <w:r w:rsidR="00502AF3" w:rsidRPr="00D92DE2">
          <w:rPr>
            <w:rStyle w:val="Hyperlink"/>
          </w:rPr>
          <w:t>www.pvp.nl/</w:t>
        </w:r>
      </w:hyperlink>
    </w:p>
    <w:p w14:paraId="5D389A43" w14:textId="77777777" w:rsidR="00333937" w:rsidRPr="00D92DE2" w:rsidRDefault="00442A54" w:rsidP="00A82A7A">
      <w:pPr>
        <w:ind w:left="708"/>
      </w:pPr>
      <w:r w:rsidRPr="00D92DE2">
        <w:t xml:space="preserve"> - Familie of vrienden kunnen natuurlijk ook erg behulpzaam zijn</w:t>
      </w:r>
      <w:r w:rsidR="00771541" w:rsidRPr="00D92DE2">
        <w:t xml:space="preserve">. </w:t>
      </w:r>
      <w:r w:rsidR="005A71EA" w:rsidRPr="00D92DE2">
        <w:t>B</w:t>
      </w:r>
      <w:r w:rsidR="00771541" w:rsidRPr="00D92DE2">
        <w:t xml:space="preserve">ij het opstellen van het plan kan het fijn </w:t>
      </w:r>
      <w:r w:rsidR="009D682B" w:rsidRPr="00D92DE2">
        <w:t xml:space="preserve">en zinvol </w:t>
      </w:r>
      <w:r w:rsidR="00771541" w:rsidRPr="00D92DE2">
        <w:t>voor je zijn om iemand die j</w:t>
      </w:r>
      <w:r w:rsidR="009D682B" w:rsidRPr="00D92DE2">
        <w:t>ou</w:t>
      </w:r>
      <w:r w:rsidR="00771541" w:rsidRPr="00D92DE2">
        <w:t xml:space="preserve"> al goed kent te betrekken.</w:t>
      </w:r>
      <w:r w:rsidR="00771541" w:rsidRPr="00D92DE2">
        <w:br/>
        <w:t>Ook deze familieleden of vrienden kunnen zich weer laten bijstaan, door een zogeheten familievertrouwenspersoon. Voor meer informatie:</w:t>
      </w:r>
      <w:r w:rsidR="00030147" w:rsidRPr="00D92DE2">
        <w:t xml:space="preserve"> </w:t>
      </w:r>
      <w:hyperlink r:id="rId12" w:history="1">
        <w:r w:rsidR="00771541" w:rsidRPr="00D92DE2">
          <w:rPr>
            <w:rStyle w:val="Hyperlink"/>
          </w:rPr>
          <w:t>www.lsfvp.nl/</w:t>
        </w:r>
      </w:hyperlink>
    </w:p>
    <w:p w14:paraId="3A9026AD" w14:textId="104F318A" w:rsidR="007F1FE0" w:rsidRPr="00D92DE2" w:rsidRDefault="00502AF3" w:rsidP="00D92DE2">
      <w:pPr>
        <w:ind w:left="708"/>
      </w:pPr>
      <w:r w:rsidRPr="00D92DE2">
        <w:t xml:space="preserve">- Je kunt je ook laten ondersteunen door de Eigen Kracht Centrale. Deze kan je </w:t>
      </w:r>
      <w:r w:rsidR="007E43FC" w:rsidRPr="00D92DE2">
        <w:t xml:space="preserve">onder meer </w:t>
      </w:r>
      <w:r w:rsidRPr="00D92DE2">
        <w:t>helpen met het organiseren van een zogeheten Eigen Kracht</w:t>
      </w:r>
      <w:r w:rsidR="007F1FE0" w:rsidRPr="00D92DE2">
        <w:t>-</w:t>
      </w:r>
      <w:r w:rsidR="009D682B" w:rsidRPr="00D92DE2">
        <w:t>c</w:t>
      </w:r>
      <w:r w:rsidRPr="00D92DE2">
        <w:t>onferentie</w:t>
      </w:r>
      <w:r w:rsidR="009D682B" w:rsidRPr="00D92DE2">
        <w:t>. Dit is</w:t>
      </w:r>
      <w:r w:rsidRPr="00D92DE2">
        <w:t xml:space="preserve"> een bijeenkomst waar</w:t>
      </w:r>
      <w:r w:rsidR="007E43FC" w:rsidRPr="00D92DE2">
        <w:t>in</w:t>
      </w:r>
      <w:r w:rsidRPr="00D92DE2">
        <w:t xml:space="preserve"> je alle familie, vrienden en hulpverleners die je bij je plan wilt betrekken samenbrengt</w:t>
      </w:r>
      <w:r w:rsidR="00E35A97" w:rsidRPr="00D92DE2">
        <w:t xml:space="preserve"> om goede werkafspraken te maken. De Eigen Kracht Centrale zorgt voor een plancoördinator, die je vervolgens helemaal begeleidt bij het opstellen van je Plan van </w:t>
      </w:r>
      <w:r w:rsidR="00D92DE2" w:rsidRPr="00D92DE2">
        <w:t>a</w:t>
      </w:r>
      <w:r w:rsidR="00E35A97" w:rsidRPr="00D92DE2">
        <w:t xml:space="preserve">anpak. Voor meer informatie: </w:t>
      </w:r>
      <w:hyperlink r:id="rId13" w:history="1">
        <w:r w:rsidR="00E35A97" w:rsidRPr="00D92DE2">
          <w:rPr>
            <w:rStyle w:val="Hyperlink"/>
          </w:rPr>
          <w:t>www.eigen-kracht.nl/</w:t>
        </w:r>
      </w:hyperlink>
    </w:p>
    <w:p w14:paraId="47288567" w14:textId="3FBA0032" w:rsidR="007E43FC" w:rsidRPr="00D92DE2" w:rsidRDefault="007E43FC" w:rsidP="00A82A7A">
      <w:pPr>
        <w:pStyle w:val="Lijstalinea"/>
        <w:numPr>
          <w:ilvl w:val="0"/>
          <w:numId w:val="1"/>
        </w:numPr>
        <w:ind w:left="708"/>
      </w:pPr>
      <w:r w:rsidRPr="00D92DE2">
        <w:rPr>
          <w:b/>
          <w:bCs/>
        </w:rPr>
        <w:lastRenderedPageBreak/>
        <w:t xml:space="preserve">Voorbereiding </w:t>
      </w:r>
      <w:r w:rsidR="00D20AB6" w:rsidRPr="00D92DE2">
        <w:rPr>
          <w:b/>
        </w:rPr>
        <w:br/>
      </w:r>
      <w:r w:rsidR="009D7FE9" w:rsidRPr="00D92DE2">
        <w:t xml:space="preserve">Het is belangrijk om te weten wie je </w:t>
      </w:r>
      <w:r w:rsidR="00525541" w:rsidRPr="00D92DE2">
        <w:t>aanspreekpunt is</w:t>
      </w:r>
      <w:r w:rsidR="007550B4" w:rsidRPr="00D92DE2">
        <w:t xml:space="preserve"> vanuit de </w:t>
      </w:r>
      <w:r w:rsidR="007216EA" w:rsidRPr="00D92DE2">
        <w:t>hulpverlening</w:t>
      </w:r>
      <w:r w:rsidR="007550B4" w:rsidRPr="00D92DE2">
        <w:t xml:space="preserve"> voor het schrijven van je plan. </w:t>
      </w:r>
      <w:r w:rsidRPr="00D92DE2">
        <w:t xml:space="preserve">Als je al een </w:t>
      </w:r>
      <w:r w:rsidR="008950BF" w:rsidRPr="00D92DE2">
        <w:t xml:space="preserve">hulpverlener </w:t>
      </w:r>
      <w:r w:rsidRPr="00D92DE2">
        <w:t>hebt, dan is deze</w:t>
      </w:r>
      <w:r w:rsidR="008950BF" w:rsidRPr="00D92DE2">
        <w:t xml:space="preserve"> in eerste instantie</w:t>
      </w:r>
      <w:r w:rsidRPr="00D92DE2">
        <w:t xml:space="preserve"> jouw contactpersoon. </w:t>
      </w:r>
      <w:r w:rsidR="006977B5" w:rsidRPr="00D92DE2">
        <w:t xml:space="preserve">Is dit de eerste keer dat je zorg krijgt? Vraag dan aan </w:t>
      </w:r>
      <w:r w:rsidR="00333937" w:rsidRPr="00D92DE2">
        <w:t xml:space="preserve">de geneesheer-directeur </w:t>
      </w:r>
      <w:r w:rsidR="006977B5" w:rsidRPr="00D92DE2">
        <w:t>wie je aanspreekpunt is. Dit kan een zorgverantwoordelijk</w:t>
      </w:r>
      <w:r w:rsidR="00CB153E" w:rsidRPr="00D92DE2">
        <w:t>e</w:t>
      </w:r>
      <w:r w:rsidR="006977B5" w:rsidRPr="00D92DE2">
        <w:t xml:space="preserve"> zijn</w:t>
      </w:r>
      <w:r w:rsidR="00A0122D" w:rsidRPr="00D92DE2">
        <w:t>. Z</w:t>
      </w:r>
      <w:r w:rsidR="00333937" w:rsidRPr="00D92DE2">
        <w:t xml:space="preserve">olang er geen verplichte zorg wordt gegeven, bepaal jij </w:t>
      </w:r>
      <w:r w:rsidR="00992ED7" w:rsidRPr="00D92DE2">
        <w:t xml:space="preserve">mee </w:t>
      </w:r>
      <w:r w:rsidR="00333937" w:rsidRPr="00D92DE2">
        <w:t xml:space="preserve">welke hulp je krijgt. </w:t>
      </w:r>
      <w:r w:rsidR="006977B5" w:rsidRPr="00D92DE2">
        <w:t xml:space="preserve">Een zorgverantwoordelijke/casemanager </w:t>
      </w:r>
      <w:r w:rsidR="00333937" w:rsidRPr="00D92DE2">
        <w:t xml:space="preserve">heeft zicht op welke voorwaarden je </w:t>
      </w:r>
      <w:r w:rsidR="00CB153E" w:rsidRPr="00D92DE2">
        <w:t>p</w:t>
      </w:r>
      <w:r w:rsidR="00333937" w:rsidRPr="00D92DE2">
        <w:t xml:space="preserve">lan van </w:t>
      </w:r>
      <w:r w:rsidR="00CB153E" w:rsidRPr="00D92DE2">
        <w:t>a</w:t>
      </w:r>
      <w:r w:rsidR="00333937" w:rsidRPr="00D92DE2">
        <w:t xml:space="preserve">anpak aan moet voldoen om te voorkomen dat verplichte zorg wordt ingezet. Het is dus </w:t>
      </w:r>
      <w:r w:rsidR="003125F0" w:rsidRPr="00D92DE2">
        <w:t xml:space="preserve">verstandig </w:t>
      </w:r>
      <w:r w:rsidR="00333937" w:rsidRPr="00D92DE2">
        <w:t xml:space="preserve">om je door </w:t>
      </w:r>
      <w:r w:rsidR="006977B5" w:rsidRPr="00D92DE2">
        <w:t>hen</w:t>
      </w:r>
      <w:r w:rsidR="00333937" w:rsidRPr="00D92DE2">
        <w:t xml:space="preserve"> te laten informeren.</w:t>
      </w:r>
    </w:p>
    <w:p w14:paraId="78928FFD" w14:textId="5DA66078" w:rsidR="00F7497C" w:rsidRPr="00D92DE2" w:rsidRDefault="00333937" w:rsidP="00A82A7A">
      <w:pPr>
        <w:ind w:left="708"/>
      </w:pPr>
      <w:r w:rsidRPr="00D92DE2">
        <w:t>Bedenk van tevoren goed wie je bij je plan wilt betrekken en wie juist niet. De wet stelt dat je tenminste familie of vrienden moet betrekken.</w:t>
      </w:r>
      <w:r w:rsidR="00F7497C" w:rsidRPr="00D92DE2">
        <w:t xml:space="preserve"> Dit kan soms moeilijk lijken, maar in de praktijk blijkt dat er bijna altijd mensen in de eigen kring te vinden zijn die willen meedenken en/of meehelpen. </w:t>
      </w:r>
      <w:r w:rsidRPr="00D92DE2">
        <w:t xml:space="preserve"> Mocht d</w:t>
      </w:r>
      <w:r w:rsidR="00F7497C" w:rsidRPr="00D92DE2">
        <w:t>i</w:t>
      </w:r>
      <w:r w:rsidRPr="00D92DE2">
        <w:t xml:space="preserve">t om </w:t>
      </w:r>
      <w:r w:rsidR="003125F0" w:rsidRPr="00D92DE2">
        <w:t>ee</w:t>
      </w:r>
      <w:r w:rsidRPr="00D92DE2">
        <w:t xml:space="preserve">n of andere reden </w:t>
      </w:r>
      <w:r w:rsidR="00F7497C" w:rsidRPr="00D92DE2">
        <w:t xml:space="preserve">echt </w:t>
      </w:r>
      <w:r w:rsidRPr="00D92DE2">
        <w:t xml:space="preserve">niet lukken, overleg dan met je psychiater of je met jouw plan wellicht </w:t>
      </w:r>
      <w:r w:rsidRPr="00D92DE2">
        <w:rPr>
          <w:i/>
        </w:rPr>
        <w:t>toch</w:t>
      </w:r>
      <w:r w:rsidRPr="00D92DE2">
        <w:t xml:space="preserve"> aan de voorwaarden kunt voldoen (bijvoorbeeld door voldoende hulpverleners te betrekken).</w:t>
      </w:r>
      <w:r w:rsidR="00DA7EDE" w:rsidRPr="00D92DE2">
        <w:t xml:space="preserve"> Het kan ook goed zijn om hulpverleners van buiten de psychiatrie te betrekken, bijvoorbeeld als je moeite hebt met je administratie, als je schul</w:t>
      </w:r>
      <w:r w:rsidR="003125F0" w:rsidRPr="00D92DE2">
        <w:t>d</w:t>
      </w:r>
      <w:r w:rsidR="00DA7EDE" w:rsidRPr="00D92DE2">
        <w:t xml:space="preserve">hulpverlening nodig hebt of andere omstandigheden waarbij je hulp nodig hebt. </w:t>
      </w:r>
      <w:r w:rsidR="003125F0" w:rsidRPr="00D92DE2">
        <w:t>De s</w:t>
      </w:r>
      <w:r w:rsidRPr="00D92DE2">
        <w:t>tappen 4 en 5 hieronder kunnen je helpen hierover keuzes te maken.</w:t>
      </w:r>
    </w:p>
    <w:p w14:paraId="29AAD95E" w14:textId="52CFC16C" w:rsidR="00333937" w:rsidRPr="00D92DE2" w:rsidRDefault="00DA7EDE" w:rsidP="00A82A7A">
      <w:pPr>
        <w:ind w:left="708"/>
      </w:pPr>
      <w:r w:rsidRPr="00D92DE2">
        <w:t xml:space="preserve">Het kan ook behulpzaam zijn om een ervaringsdeskundige te betrekken, die wellicht iets meer van jouw belevenis begrijpt en kan helpen jouw gevoelens te verduidelijken naar hulpverleners toe. </w:t>
      </w:r>
      <w:r w:rsidR="00563812" w:rsidRPr="00D92DE2">
        <w:t xml:space="preserve">Je </w:t>
      </w:r>
      <w:r w:rsidR="006977B5" w:rsidRPr="00D92DE2">
        <w:t>aanspreekpunt</w:t>
      </w:r>
      <w:r w:rsidRPr="00D92DE2">
        <w:t xml:space="preserve"> kan je helpen deze ervaringsdeskundige te vinden.</w:t>
      </w:r>
    </w:p>
    <w:p w14:paraId="1A61B9C0" w14:textId="77777777" w:rsidR="008E6924" w:rsidRPr="00D92DE2" w:rsidRDefault="007550B4" w:rsidP="00A82A7A">
      <w:pPr>
        <w:ind w:left="708"/>
      </w:pPr>
      <w:r w:rsidRPr="00D92DE2">
        <w:t xml:space="preserve">Mogelijk heb je in het verleden ook al </w:t>
      </w:r>
      <w:r w:rsidR="00E17E94" w:rsidRPr="00D92DE2">
        <w:t xml:space="preserve">een en ander </w:t>
      </w:r>
      <w:r w:rsidR="00E04CB2" w:rsidRPr="00D92DE2">
        <w:t>vastgelegd</w:t>
      </w:r>
      <w:r w:rsidR="00E17E94" w:rsidRPr="00D92DE2">
        <w:t xml:space="preserve">. Bijvoorbeeld </w:t>
      </w:r>
      <w:r w:rsidR="00E04CB2" w:rsidRPr="00D92DE2">
        <w:t xml:space="preserve">wat belangrijk is en </w:t>
      </w:r>
      <w:r w:rsidR="00E17E94" w:rsidRPr="00D92DE2">
        <w:t xml:space="preserve">wat voor jou </w:t>
      </w:r>
      <w:r w:rsidR="00E04CB2" w:rsidRPr="00D92DE2">
        <w:t>werkt als het even wat slechter met je gaat</w:t>
      </w:r>
      <w:r w:rsidR="00E17E94" w:rsidRPr="00D92DE2">
        <w:t>. Ben je al in het bezit van d</w:t>
      </w:r>
      <w:r w:rsidR="00A82A7A" w:rsidRPr="00D92DE2">
        <w:t xml:space="preserve">ocumenten zoals de Crisiskaart, Triadekaart of </w:t>
      </w:r>
      <w:r w:rsidR="00E17E94" w:rsidRPr="00D92DE2">
        <w:t xml:space="preserve">een </w:t>
      </w:r>
      <w:r w:rsidR="00A82A7A" w:rsidRPr="00D92DE2">
        <w:t>signaleringsplan</w:t>
      </w:r>
      <w:r w:rsidR="00E17E94" w:rsidRPr="00D92DE2">
        <w:t xml:space="preserve">? Deze bevatten </w:t>
      </w:r>
      <w:r w:rsidR="00A82A7A" w:rsidRPr="00D92DE2">
        <w:t xml:space="preserve">veel informatie die ook waardevol is voor dit plan. Kijk of je dit nog kan terugvinden. </w:t>
      </w:r>
      <w:r w:rsidR="00015102" w:rsidRPr="00D92DE2">
        <w:t>Of misschien heb je al afspraken gemaakt met anderen over de zorg.</w:t>
      </w:r>
    </w:p>
    <w:p w14:paraId="321FC2FB" w14:textId="28B02289" w:rsidR="00DA7EDE" w:rsidRPr="00D92DE2" w:rsidRDefault="00DA7EDE" w:rsidP="00DA7EDE">
      <w:pPr>
        <w:ind w:left="708"/>
      </w:pPr>
      <w:r w:rsidRPr="00D92DE2">
        <w:t xml:space="preserve">De geneesheer-directeur moet binnen twee weken beslissen of jouw </w:t>
      </w:r>
      <w:r w:rsidR="00CB153E" w:rsidRPr="00D92DE2">
        <w:t>p</w:t>
      </w:r>
      <w:r w:rsidRPr="00D92DE2">
        <w:t xml:space="preserve">lan van </w:t>
      </w:r>
      <w:r w:rsidR="00CB153E" w:rsidRPr="00D92DE2">
        <w:t>a</w:t>
      </w:r>
      <w:r w:rsidRPr="00D92DE2">
        <w:t xml:space="preserve">anpak aan de voorwaarden voldoet. Overleg dus zo goed mogelijk met </w:t>
      </w:r>
      <w:r w:rsidR="007F1FE0" w:rsidRPr="00D92DE2">
        <w:t>je</w:t>
      </w:r>
      <w:r w:rsidRPr="00D92DE2">
        <w:t xml:space="preserve"> contactpersoon, zodat jij weet wat er van je gevraagd wordt en </w:t>
      </w:r>
      <w:r w:rsidR="006977B5" w:rsidRPr="00D92DE2">
        <w:t xml:space="preserve">je aanspreekpunt </w:t>
      </w:r>
      <w:r w:rsidRPr="00D92DE2">
        <w:t>goed op de hoogte is van je voortgang met het plan.</w:t>
      </w:r>
    </w:p>
    <w:p w14:paraId="0787F4EC" w14:textId="77777777" w:rsidR="00A82A7A" w:rsidRPr="00D92DE2" w:rsidRDefault="0082106A" w:rsidP="00A82A7A">
      <w:pPr>
        <w:pStyle w:val="Lijstalinea"/>
        <w:numPr>
          <w:ilvl w:val="0"/>
          <w:numId w:val="1"/>
        </w:numPr>
        <w:rPr>
          <w:b/>
        </w:rPr>
      </w:pPr>
      <w:r w:rsidRPr="00D92DE2">
        <w:rPr>
          <w:b/>
        </w:rPr>
        <w:t>Be</w:t>
      </w:r>
      <w:r w:rsidR="00486955" w:rsidRPr="00D92DE2">
        <w:rPr>
          <w:b/>
        </w:rPr>
        <w:t>schrijf je persoonlijke situatie</w:t>
      </w:r>
      <w:r w:rsidR="00E17E94" w:rsidRPr="00D92DE2">
        <w:rPr>
          <w:b/>
        </w:rPr>
        <w:t xml:space="preserve">; wie ben ik? </w:t>
      </w:r>
    </w:p>
    <w:p w14:paraId="05CBBE21" w14:textId="08299F37" w:rsidR="00303A05" w:rsidRPr="00D92DE2" w:rsidRDefault="0082106A" w:rsidP="0082106A">
      <w:pPr>
        <w:pStyle w:val="Lijstalinea"/>
      </w:pPr>
      <w:r w:rsidRPr="00D92DE2">
        <w:t xml:space="preserve">Wat voor de een normaal is, is voor een ander niet normaal. Probeer na te denken en vast te leggen wie jij bent en wat voor jou normaal is. </w:t>
      </w:r>
      <w:r w:rsidR="00CC1052" w:rsidRPr="00D92DE2">
        <w:t xml:space="preserve">Hoe ziet </w:t>
      </w:r>
      <w:r w:rsidR="00E17E94" w:rsidRPr="00D92DE2">
        <w:t xml:space="preserve">bijvoorbeeld </w:t>
      </w:r>
      <w:r w:rsidR="00CC1052" w:rsidRPr="00D92DE2">
        <w:t xml:space="preserve">een normale dag eruit? </w:t>
      </w:r>
      <w:r w:rsidR="007216EA" w:rsidRPr="00D92DE2">
        <w:t xml:space="preserve">En wat is belangrijk voor jou? Hoe ziet je thuissituatie eruit? </w:t>
      </w:r>
      <w:r w:rsidR="00BA0DAD" w:rsidRPr="00D92DE2">
        <w:t xml:space="preserve">En </w:t>
      </w:r>
      <w:r w:rsidR="00730F3A" w:rsidRPr="00D92DE2">
        <w:t xml:space="preserve">welke personen </w:t>
      </w:r>
      <w:r w:rsidR="00D20AB6" w:rsidRPr="00D92DE2">
        <w:t xml:space="preserve">zijn voor jou belangrijk? </w:t>
      </w:r>
      <w:r w:rsidR="00303A05" w:rsidRPr="00D92DE2">
        <w:t>Wat helpt jou om je goed te voelen?</w:t>
      </w:r>
    </w:p>
    <w:p w14:paraId="7449BAE5" w14:textId="77777777" w:rsidR="0082106A" w:rsidRPr="00D92DE2" w:rsidRDefault="00D20AB6" w:rsidP="0082106A">
      <w:pPr>
        <w:pStyle w:val="Lijstalinea"/>
      </w:pPr>
      <w:r w:rsidRPr="00D92DE2">
        <w:t xml:space="preserve">Je vrienden </w:t>
      </w:r>
      <w:r w:rsidR="006977B5" w:rsidRPr="00D92DE2">
        <w:t>e</w:t>
      </w:r>
      <w:r w:rsidRPr="00D92DE2">
        <w:t>n familie kunnen wellicht goed helpen met het beantwoorden van deze vragen.</w:t>
      </w:r>
    </w:p>
    <w:p w14:paraId="4B93EB43" w14:textId="77777777" w:rsidR="00C206E7" w:rsidRPr="00D92DE2" w:rsidRDefault="00C206E7" w:rsidP="0082106A">
      <w:pPr>
        <w:pStyle w:val="Lijstalinea"/>
      </w:pPr>
      <w:r w:rsidRPr="00D92DE2">
        <w:t>Probeer ook de vraag te beantwoorden wat je wel en niet wilt met betrekking tot hulpverlening en zorg.</w:t>
      </w:r>
    </w:p>
    <w:p w14:paraId="04B53DCA" w14:textId="77777777" w:rsidR="00E17E94" w:rsidRPr="00D92DE2" w:rsidRDefault="00E17E94">
      <w:r w:rsidRPr="00D92DE2">
        <w:br w:type="page"/>
      </w:r>
    </w:p>
    <w:p w14:paraId="381016B2" w14:textId="77777777" w:rsidR="0082106A" w:rsidRPr="00D92DE2" w:rsidRDefault="005943CA" w:rsidP="0082106A">
      <w:pPr>
        <w:pStyle w:val="Lijstalinea"/>
        <w:numPr>
          <w:ilvl w:val="0"/>
          <w:numId w:val="1"/>
        </w:numPr>
        <w:rPr>
          <w:b/>
        </w:rPr>
      </w:pPr>
      <w:r w:rsidRPr="00D92DE2">
        <w:rPr>
          <w:b/>
        </w:rPr>
        <w:lastRenderedPageBreak/>
        <w:t>Inventariseer welke zorgvragen</w:t>
      </w:r>
      <w:r w:rsidR="00A8158D" w:rsidRPr="00D92DE2">
        <w:rPr>
          <w:b/>
        </w:rPr>
        <w:t xml:space="preserve"> jij en anderen hebben </w:t>
      </w:r>
    </w:p>
    <w:p w14:paraId="5C4379DD" w14:textId="3FCDB25C" w:rsidR="00D20AB6" w:rsidRPr="00D92DE2" w:rsidRDefault="00A8158D" w:rsidP="00486955">
      <w:pPr>
        <w:pStyle w:val="Lijstalinea"/>
      </w:pPr>
      <w:r w:rsidRPr="00D92DE2">
        <w:t xml:space="preserve">Momenteel is er een aanvraag voor verplichte zorg voor jou in voorbereiding. Dit betekent dat mensen zich zorgen om je maken en vinden dat je hulp nodig hebt. </w:t>
      </w:r>
      <w:r w:rsidR="00360E79" w:rsidRPr="00D92DE2">
        <w:t xml:space="preserve">Heb je </w:t>
      </w:r>
      <w:r w:rsidR="00D20AB6" w:rsidRPr="00D92DE2">
        <w:t xml:space="preserve">zelf ook </w:t>
      </w:r>
      <w:r w:rsidR="00360E79" w:rsidRPr="00D92DE2">
        <w:t xml:space="preserve">het gevoel dat je </w:t>
      </w:r>
      <w:r w:rsidR="00D20AB6" w:rsidRPr="00D92DE2">
        <w:t>wel</w:t>
      </w:r>
      <w:r w:rsidR="00360E79" w:rsidRPr="00D92DE2">
        <w:t xml:space="preserve"> wat hulp kan gebruiken</w:t>
      </w:r>
      <w:r w:rsidR="00D20AB6" w:rsidRPr="00D92DE2">
        <w:t>?</w:t>
      </w:r>
      <w:r w:rsidRPr="00D92DE2">
        <w:t xml:space="preserve"> </w:t>
      </w:r>
    </w:p>
    <w:p w14:paraId="23A6ECE7" w14:textId="77777777" w:rsidR="00486955" w:rsidRPr="00D92DE2" w:rsidRDefault="00305E8D" w:rsidP="00486955">
      <w:pPr>
        <w:pStyle w:val="Lijstalinea"/>
      </w:pPr>
      <w:r w:rsidRPr="00D92DE2">
        <w:t>Vind je het l</w:t>
      </w:r>
      <w:r w:rsidR="00D20AB6" w:rsidRPr="00D92DE2">
        <w:t xml:space="preserve">astig </w:t>
      </w:r>
      <w:r w:rsidR="00F57BD6" w:rsidRPr="00D92DE2">
        <w:t>om te benoemen waar je hulp bij nodig hebt</w:t>
      </w:r>
      <w:r w:rsidRPr="00D92DE2">
        <w:t xml:space="preserve">? </w:t>
      </w:r>
      <w:r w:rsidR="00A8158D" w:rsidRPr="00D92DE2">
        <w:t>Hieronder staa</w:t>
      </w:r>
      <w:r w:rsidR="00360E79" w:rsidRPr="00D92DE2">
        <w:t xml:space="preserve">t </w:t>
      </w:r>
      <w:r w:rsidR="00A8158D" w:rsidRPr="00D92DE2">
        <w:t xml:space="preserve">een </w:t>
      </w:r>
      <w:r w:rsidR="00360E79" w:rsidRPr="00D92DE2">
        <w:t>tabel met een aantal levensgebieden benoemd. Zitten er thema’s tussen waar jij hulp</w:t>
      </w:r>
      <w:r w:rsidR="00AD7473" w:rsidRPr="00D92DE2">
        <w:t xml:space="preserve"> bij kunt gebruiken</w:t>
      </w:r>
      <w:r w:rsidR="00360E79" w:rsidRPr="00D92DE2">
        <w:t xml:space="preserve">? </w:t>
      </w:r>
    </w:p>
    <w:p w14:paraId="55DB16AF" w14:textId="77777777" w:rsidR="00A8158D" w:rsidRPr="00D92DE2" w:rsidRDefault="00A8158D" w:rsidP="00486955">
      <w:pPr>
        <w:pStyle w:val="Lijstalinea"/>
      </w:pPr>
    </w:p>
    <w:tbl>
      <w:tblPr>
        <w:tblStyle w:val="Tabelraster"/>
        <w:tblW w:w="0" w:type="auto"/>
        <w:tblInd w:w="720" w:type="dxa"/>
        <w:tblLook w:val="04A0" w:firstRow="1" w:lastRow="0" w:firstColumn="1" w:lastColumn="0" w:noHBand="0" w:noVBand="1"/>
      </w:tblPr>
      <w:tblGrid>
        <w:gridCol w:w="3959"/>
        <w:gridCol w:w="4383"/>
      </w:tblGrid>
      <w:tr w:rsidR="00A8158D" w:rsidRPr="00D92DE2" w14:paraId="05213FB8" w14:textId="77777777" w:rsidTr="00C206E7">
        <w:tc>
          <w:tcPr>
            <w:tcW w:w="4066" w:type="dxa"/>
            <w:shd w:val="clear" w:color="auto" w:fill="F79646" w:themeFill="accent6"/>
          </w:tcPr>
          <w:p w14:paraId="51021D53" w14:textId="77777777" w:rsidR="00A8158D" w:rsidRPr="00D92DE2" w:rsidRDefault="00360E79" w:rsidP="00A8158D">
            <w:pPr>
              <w:rPr>
                <w:b/>
              </w:rPr>
            </w:pPr>
            <w:r w:rsidRPr="00D92DE2">
              <w:rPr>
                <w:b/>
              </w:rPr>
              <w:t>Levensgebieden</w:t>
            </w:r>
          </w:p>
        </w:tc>
        <w:tc>
          <w:tcPr>
            <w:tcW w:w="4502" w:type="dxa"/>
            <w:shd w:val="clear" w:color="auto" w:fill="F79646" w:themeFill="accent6"/>
          </w:tcPr>
          <w:p w14:paraId="592BEC9E" w14:textId="77777777" w:rsidR="00A8158D" w:rsidRPr="00D92DE2" w:rsidRDefault="00360E79" w:rsidP="00360E79">
            <w:pPr>
              <w:rPr>
                <w:b/>
              </w:rPr>
            </w:pPr>
            <w:r w:rsidRPr="00D92DE2">
              <w:rPr>
                <w:b/>
              </w:rPr>
              <w:t xml:space="preserve">Waar gaat dit over? </w:t>
            </w:r>
          </w:p>
        </w:tc>
      </w:tr>
      <w:tr w:rsidR="00360E79" w:rsidRPr="00D92DE2" w14:paraId="189F7A44" w14:textId="77777777" w:rsidTr="00C206E7">
        <w:tc>
          <w:tcPr>
            <w:tcW w:w="4066" w:type="dxa"/>
          </w:tcPr>
          <w:p w14:paraId="679632E9" w14:textId="77777777" w:rsidR="00360E79" w:rsidRPr="00D92DE2" w:rsidRDefault="00360E79" w:rsidP="00A8158D">
            <w:r w:rsidRPr="00D92DE2">
              <w:t>Mijn psychische of emotionele gezondheid</w:t>
            </w:r>
          </w:p>
        </w:tc>
        <w:tc>
          <w:tcPr>
            <w:tcW w:w="4502" w:type="dxa"/>
          </w:tcPr>
          <w:p w14:paraId="082BEFE9" w14:textId="514041CC" w:rsidR="00360E79" w:rsidRPr="00D92DE2" w:rsidRDefault="00360E79" w:rsidP="00303A05">
            <w:r w:rsidRPr="00D92DE2">
              <w:t>Hoe je in je vel zit, onveilig voelen/angstig zijn, stress, stemming, zelfbeeld.</w:t>
            </w:r>
          </w:p>
        </w:tc>
      </w:tr>
      <w:tr w:rsidR="00A8158D" w:rsidRPr="00D92DE2" w14:paraId="2509C52D" w14:textId="77777777" w:rsidTr="00C206E7">
        <w:tc>
          <w:tcPr>
            <w:tcW w:w="4066" w:type="dxa"/>
          </w:tcPr>
          <w:p w14:paraId="39223428" w14:textId="77777777" w:rsidR="00A8158D" w:rsidRPr="00D92DE2" w:rsidRDefault="00A8158D" w:rsidP="00A8158D">
            <w:r w:rsidRPr="00D92DE2">
              <w:t xml:space="preserve">Mijn lichamelijke gezondheid </w:t>
            </w:r>
          </w:p>
          <w:p w14:paraId="7037B7DF" w14:textId="77777777" w:rsidR="00A8158D" w:rsidRPr="00D92DE2" w:rsidRDefault="00A8158D" w:rsidP="00A8158D"/>
        </w:tc>
        <w:tc>
          <w:tcPr>
            <w:tcW w:w="4502" w:type="dxa"/>
          </w:tcPr>
          <w:p w14:paraId="2495E1F2" w14:textId="77777777" w:rsidR="00A8158D" w:rsidRPr="00D92DE2" w:rsidRDefault="00360E79" w:rsidP="00A8158D">
            <w:pPr>
              <w:pStyle w:val="Lijstalinea"/>
              <w:ind w:left="0"/>
            </w:pPr>
            <w:r w:rsidRPr="00D92DE2">
              <w:t>Het gaat hierbij om ziekte en gezondheid, voeding, algemene dagelijkse lichaamsverzorging, medische zorg, mobiliteit, sport, rust en slaap.</w:t>
            </w:r>
          </w:p>
        </w:tc>
      </w:tr>
      <w:tr w:rsidR="00A8158D" w:rsidRPr="00D92DE2" w14:paraId="657E0EF9" w14:textId="77777777" w:rsidTr="00C206E7">
        <w:tc>
          <w:tcPr>
            <w:tcW w:w="4066" w:type="dxa"/>
          </w:tcPr>
          <w:p w14:paraId="02DE1509" w14:textId="77777777" w:rsidR="00A8158D" w:rsidRPr="00D92DE2" w:rsidRDefault="00A8158D" w:rsidP="00A8158D">
            <w:r w:rsidRPr="00D92DE2">
              <w:t>Mijn financiën en rechten</w:t>
            </w:r>
          </w:p>
        </w:tc>
        <w:tc>
          <w:tcPr>
            <w:tcW w:w="4502" w:type="dxa"/>
          </w:tcPr>
          <w:p w14:paraId="1CD9AAE7" w14:textId="77777777" w:rsidR="00A8158D" w:rsidRPr="00D92DE2" w:rsidRDefault="00360E79" w:rsidP="00360E79">
            <w:r w:rsidRPr="00D92DE2">
              <w:t>Het voeren van een administratie, gebruik kunnen maken van dezelfde rechten als anderen, privacy.</w:t>
            </w:r>
          </w:p>
        </w:tc>
      </w:tr>
      <w:tr w:rsidR="00A8158D" w:rsidRPr="00D92DE2" w14:paraId="04E4050C" w14:textId="77777777" w:rsidTr="00C206E7">
        <w:tc>
          <w:tcPr>
            <w:tcW w:w="4066" w:type="dxa"/>
          </w:tcPr>
          <w:p w14:paraId="301159FF" w14:textId="77777777" w:rsidR="00A8158D" w:rsidRPr="00D92DE2" w:rsidRDefault="00A8158D" w:rsidP="00A8158D">
            <w:pPr>
              <w:pStyle w:val="Lijstalinea"/>
              <w:ind w:left="0"/>
            </w:pPr>
            <w:r w:rsidRPr="00D92DE2">
              <w:t>Wonen</w:t>
            </w:r>
          </w:p>
        </w:tc>
        <w:tc>
          <w:tcPr>
            <w:tcW w:w="4502" w:type="dxa"/>
          </w:tcPr>
          <w:p w14:paraId="24B668ED" w14:textId="77777777" w:rsidR="00A8158D" w:rsidRPr="00D92DE2" w:rsidRDefault="00360E79" w:rsidP="00360E79">
            <w:r w:rsidRPr="00D92DE2">
              <w:t>De fysieke woning, veilig en thuis voelen, schoonhouden.</w:t>
            </w:r>
          </w:p>
        </w:tc>
      </w:tr>
      <w:tr w:rsidR="00A8158D" w:rsidRPr="00D92DE2" w14:paraId="0937F047" w14:textId="77777777" w:rsidTr="00C206E7">
        <w:tc>
          <w:tcPr>
            <w:tcW w:w="4066" w:type="dxa"/>
          </w:tcPr>
          <w:p w14:paraId="3AA252A2" w14:textId="77777777" w:rsidR="00A8158D" w:rsidRPr="00D92DE2" w:rsidRDefault="00A8158D" w:rsidP="00A8158D">
            <w:r w:rsidRPr="00D92DE2">
              <w:t>Mijn sociale contacten/netwerk</w:t>
            </w:r>
          </w:p>
        </w:tc>
        <w:tc>
          <w:tcPr>
            <w:tcW w:w="4502" w:type="dxa"/>
          </w:tcPr>
          <w:p w14:paraId="0048F050" w14:textId="292908CD" w:rsidR="00A8158D" w:rsidRPr="00D92DE2" w:rsidRDefault="00360E79" w:rsidP="00303A05">
            <w:r w:rsidRPr="00D92DE2">
              <w:t xml:space="preserve">Wie zijn de mensen in </w:t>
            </w:r>
            <w:r w:rsidR="00AD7473" w:rsidRPr="00D92DE2">
              <w:t>je</w:t>
            </w:r>
            <w:r w:rsidRPr="00D92DE2">
              <w:t xml:space="preserve"> omgeving</w:t>
            </w:r>
            <w:r w:rsidR="00AD7473" w:rsidRPr="00D92DE2">
              <w:t>met wie</w:t>
            </w:r>
            <w:r w:rsidR="005B500A" w:rsidRPr="00D92DE2">
              <w:t xml:space="preserve"> </w:t>
            </w:r>
            <w:r w:rsidR="00AD7473" w:rsidRPr="00D92DE2">
              <w:t>je</w:t>
            </w:r>
            <w:r w:rsidRPr="00D92DE2">
              <w:t xml:space="preserve"> een </w:t>
            </w:r>
            <w:r w:rsidR="007F1FE0" w:rsidRPr="00D92DE2">
              <w:t xml:space="preserve">goede </w:t>
            </w:r>
            <w:r w:rsidRPr="00D92DE2">
              <w:t>band he</w:t>
            </w:r>
            <w:r w:rsidR="00AD7473" w:rsidRPr="00D92DE2">
              <w:t>b</w:t>
            </w:r>
            <w:r w:rsidRPr="00D92DE2">
              <w:t xml:space="preserve">t? Denk aan familie, vrienden, collega’s, kennissen, buren, </w:t>
            </w:r>
            <w:r w:rsidR="005B500A" w:rsidRPr="00D92DE2">
              <w:t xml:space="preserve">je </w:t>
            </w:r>
            <w:r w:rsidRPr="00D92DE2">
              <w:t xml:space="preserve">partner, (klein)kinderen. </w:t>
            </w:r>
          </w:p>
        </w:tc>
      </w:tr>
      <w:tr w:rsidR="00A8158D" w:rsidRPr="00D92DE2" w14:paraId="6C2FC408" w14:textId="77777777" w:rsidTr="00C206E7">
        <w:tc>
          <w:tcPr>
            <w:tcW w:w="4066" w:type="dxa"/>
          </w:tcPr>
          <w:p w14:paraId="420984A6" w14:textId="77777777" w:rsidR="00A8158D" w:rsidRPr="00D92DE2" w:rsidRDefault="00A8158D" w:rsidP="00A8158D">
            <w:pPr>
              <w:pStyle w:val="Lijstalinea"/>
              <w:ind w:left="0"/>
            </w:pPr>
            <w:r w:rsidRPr="00D92DE2">
              <w:t>Leren en ontwikkelen</w:t>
            </w:r>
          </w:p>
        </w:tc>
        <w:tc>
          <w:tcPr>
            <w:tcW w:w="4502" w:type="dxa"/>
          </w:tcPr>
          <w:p w14:paraId="0232A6A5" w14:textId="77777777" w:rsidR="00A8158D" w:rsidRPr="00D92DE2" w:rsidRDefault="00360E79" w:rsidP="00303A05">
            <w:r w:rsidRPr="00D92DE2">
              <w:t>Het ontwikkelen van vaardigheden of opdoen van kennis. School of opleiding.</w:t>
            </w:r>
          </w:p>
        </w:tc>
      </w:tr>
      <w:tr w:rsidR="00A8158D" w:rsidRPr="00D92DE2" w14:paraId="0B48F9DF" w14:textId="77777777" w:rsidTr="00C206E7">
        <w:tc>
          <w:tcPr>
            <w:tcW w:w="4066" w:type="dxa"/>
          </w:tcPr>
          <w:p w14:paraId="7F805AAB" w14:textId="77777777" w:rsidR="00A8158D" w:rsidRPr="00D92DE2" w:rsidRDefault="00A8158D" w:rsidP="00A8158D">
            <w:r w:rsidRPr="00D92DE2">
              <w:t>Mijn werk- of dagbesteding en vrije tijd</w:t>
            </w:r>
          </w:p>
          <w:p w14:paraId="7A235B50" w14:textId="77777777" w:rsidR="00A8158D" w:rsidRPr="00D92DE2" w:rsidRDefault="00A8158D" w:rsidP="00A8158D"/>
        </w:tc>
        <w:tc>
          <w:tcPr>
            <w:tcW w:w="4502" w:type="dxa"/>
          </w:tcPr>
          <w:p w14:paraId="3972FC61" w14:textId="77777777" w:rsidR="00A8158D" w:rsidRPr="00D92DE2" w:rsidRDefault="00360E79" w:rsidP="00AD7473">
            <w:r w:rsidRPr="00D92DE2">
              <w:t xml:space="preserve">Wat </w:t>
            </w:r>
            <w:r w:rsidR="00AD7473" w:rsidRPr="00D92DE2">
              <w:t>je</w:t>
            </w:r>
            <w:r w:rsidRPr="00D92DE2">
              <w:t xml:space="preserve"> overdag doet aan werk of dagbesteding en wat </w:t>
            </w:r>
            <w:r w:rsidR="00AD7473" w:rsidRPr="00D92DE2">
              <w:t>je</w:t>
            </w:r>
            <w:r w:rsidRPr="00D92DE2">
              <w:t xml:space="preserve"> graag in </w:t>
            </w:r>
            <w:r w:rsidR="00AD7473" w:rsidRPr="00D92DE2">
              <w:t>je</w:t>
            </w:r>
            <w:r w:rsidRPr="00D92DE2">
              <w:t xml:space="preserve"> vrije tijd doet, bijvoorbeeld het uitoefenen van een hobby.</w:t>
            </w:r>
          </w:p>
        </w:tc>
      </w:tr>
      <w:tr w:rsidR="00A8158D" w:rsidRPr="00D92DE2" w14:paraId="61CAA430" w14:textId="77777777" w:rsidTr="00C206E7">
        <w:trPr>
          <w:trHeight w:val="380"/>
        </w:trPr>
        <w:tc>
          <w:tcPr>
            <w:tcW w:w="4066" w:type="dxa"/>
          </w:tcPr>
          <w:p w14:paraId="09A69151" w14:textId="77777777" w:rsidR="00A8158D" w:rsidRPr="00D92DE2" w:rsidRDefault="00A8158D" w:rsidP="00A8158D">
            <w:pPr>
              <w:pStyle w:val="Lijstalinea"/>
              <w:ind w:left="0"/>
            </w:pPr>
            <w:r w:rsidRPr="00D92DE2">
              <w:t>Seksualiteit en intimiteit</w:t>
            </w:r>
          </w:p>
        </w:tc>
        <w:tc>
          <w:tcPr>
            <w:tcW w:w="4502" w:type="dxa"/>
          </w:tcPr>
          <w:p w14:paraId="562197D5" w14:textId="77777777" w:rsidR="00A8158D" w:rsidRPr="00D92DE2" w:rsidRDefault="00AD7473" w:rsidP="00303A05">
            <w:r w:rsidRPr="00D92DE2">
              <w:t>R</w:t>
            </w:r>
            <w:r w:rsidR="00360E79" w:rsidRPr="00D92DE2">
              <w:t>elaties, seksualiteitsbeleving, en de mate van (on)tevredenheid hiermee.</w:t>
            </w:r>
          </w:p>
        </w:tc>
      </w:tr>
      <w:tr w:rsidR="00A8158D" w:rsidRPr="00D92DE2" w14:paraId="6942B770" w14:textId="77777777" w:rsidTr="00C206E7">
        <w:tc>
          <w:tcPr>
            <w:tcW w:w="4066" w:type="dxa"/>
          </w:tcPr>
          <w:p w14:paraId="3609AF2A" w14:textId="77777777" w:rsidR="00A8158D" w:rsidRPr="00D92DE2" w:rsidRDefault="00A8158D" w:rsidP="00A8158D">
            <w:r w:rsidRPr="00D92DE2">
              <w:t>Zingeving en spiritualiteit</w:t>
            </w:r>
          </w:p>
        </w:tc>
        <w:tc>
          <w:tcPr>
            <w:tcW w:w="4502" w:type="dxa"/>
          </w:tcPr>
          <w:p w14:paraId="2C919D0D" w14:textId="26436436" w:rsidR="00A8158D" w:rsidRPr="00D92DE2" w:rsidRDefault="00360E79" w:rsidP="00AD7473">
            <w:pPr>
              <w:pStyle w:val="Lijstalinea"/>
              <w:ind w:left="0"/>
            </w:pPr>
            <w:r w:rsidRPr="00D92DE2">
              <w:t xml:space="preserve">Welke zin </w:t>
            </w:r>
            <w:r w:rsidR="005B500A" w:rsidRPr="00D92DE2">
              <w:t>geef je</w:t>
            </w:r>
            <w:r w:rsidRPr="00D92DE2">
              <w:t xml:space="preserve"> aan het leven, hoe ben</w:t>
            </w:r>
            <w:r w:rsidR="00AD7473" w:rsidRPr="00D92DE2">
              <w:t xml:space="preserve"> je </w:t>
            </w:r>
            <w:r w:rsidRPr="00D92DE2">
              <w:t>daarmee bezig? Bijvoorbeeld religie, levensbeschouwing.</w:t>
            </w:r>
          </w:p>
        </w:tc>
      </w:tr>
    </w:tbl>
    <w:p w14:paraId="3F843AF9" w14:textId="77777777" w:rsidR="00A8158D" w:rsidRPr="00D92DE2" w:rsidRDefault="00A8158D" w:rsidP="00A8158D">
      <w:pPr>
        <w:pStyle w:val="Lijstalinea"/>
      </w:pPr>
    </w:p>
    <w:p w14:paraId="4ED742E4" w14:textId="77777777" w:rsidR="00360E79" w:rsidRPr="00D92DE2" w:rsidRDefault="00615C4B" w:rsidP="00486955">
      <w:pPr>
        <w:pStyle w:val="Lijstalinea"/>
      </w:pPr>
      <w:r w:rsidRPr="00D92DE2">
        <w:rPr>
          <w:u w:val="single"/>
        </w:rPr>
        <w:t>Familie of vrienden</w:t>
      </w:r>
      <w:r w:rsidRPr="00D92DE2">
        <w:t xml:space="preserve"> die om je geven maken zich mogelijk zorgen om je. </w:t>
      </w:r>
      <w:r w:rsidR="002029F2" w:rsidRPr="00D92DE2">
        <w:t>Het is belangrijk dat ook zij</w:t>
      </w:r>
      <w:r w:rsidR="00360E79" w:rsidRPr="00D92DE2">
        <w:t xml:space="preserve"> in je plan</w:t>
      </w:r>
      <w:r w:rsidR="002029F2" w:rsidRPr="00D92DE2">
        <w:t xml:space="preserve"> kunnen aangeven </w:t>
      </w:r>
      <w:r w:rsidR="00303A05" w:rsidRPr="00D92DE2">
        <w:t xml:space="preserve">wanneer zij aan jou kunnen zien dat het niet goed met je gaat, </w:t>
      </w:r>
      <w:r w:rsidR="002029F2" w:rsidRPr="00D92DE2">
        <w:t xml:space="preserve">welk gedrag ze </w:t>
      </w:r>
      <w:r w:rsidR="00360E79" w:rsidRPr="00D92DE2">
        <w:t>waarnemen</w:t>
      </w:r>
      <w:r w:rsidR="002029F2" w:rsidRPr="00D92DE2">
        <w:t xml:space="preserve"> en waar ze zich zorgen om maken. </w:t>
      </w:r>
      <w:r w:rsidR="00360E79" w:rsidRPr="00D92DE2">
        <w:t xml:space="preserve">Welke hulp denken zij dat belangrijk is voor jou? </w:t>
      </w:r>
      <w:r w:rsidR="00303A05" w:rsidRPr="00D92DE2">
        <w:t>Door hierover in gesprek te gaan met je dierbaren komt er een samenwerking op gang waarbij er veel begrip en steun ontstaat.</w:t>
      </w:r>
    </w:p>
    <w:p w14:paraId="332DF5E7" w14:textId="77777777" w:rsidR="00303A05" w:rsidRPr="00D92DE2" w:rsidRDefault="00303A05" w:rsidP="00486955">
      <w:pPr>
        <w:pStyle w:val="Lijstalinea"/>
      </w:pPr>
    </w:p>
    <w:p w14:paraId="053F66EE" w14:textId="77777777" w:rsidR="00360E79" w:rsidRPr="00D92DE2" w:rsidRDefault="00746978" w:rsidP="003C63B5">
      <w:pPr>
        <w:pStyle w:val="Lijstalinea"/>
      </w:pPr>
      <w:r w:rsidRPr="00D92DE2">
        <w:t>Tot slot is het belangrijk dat</w:t>
      </w:r>
      <w:r w:rsidR="00360E79" w:rsidRPr="00D92DE2">
        <w:t xml:space="preserve"> vanuit de</w:t>
      </w:r>
      <w:r w:rsidR="00D20AB6" w:rsidRPr="00D92DE2">
        <w:t xml:space="preserve"> </w:t>
      </w:r>
      <w:r w:rsidRPr="00D92DE2">
        <w:rPr>
          <w:u w:val="single"/>
        </w:rPr>
        <w:t>hulpverl</w:t>
      </w:r>
      <w:r w:rsidR="00360E79" w:rsidRPr="00D92DE2">
        <w:rPr>
          <w:u w:val="single"/>
        </w:rPr>
        <w:t>ening</w:t>
      </w:r>
      <w:r w:rsidRPr="00D92DE2">
        <w:t xml:space="preserve"> aangeven </w:t>
      </w:r>
      <w:r w:rsidR="00360E79" w:rsidRPr="00D92DE2">
        <w:t xml:space="preserve">wordt </w:t>
      </w:r>
      <w:r w:rsidRPr="00D92DE2">
        <w:t xml:space="preserve">aan welke voorwaarden het plan moet voldoen </w:t>
      </w:r>
      <w:r w:rsidR="0064493B" w:rsidRPr="00D92DE2">
        <w:t>om</w:t>
      </w:r>
      <w:r w:rsidR="003C63B5" w:rsidRPr="00D92DE2">
        <w:t xml:space="preserve"> verplichte zorg </w:t>
      </w:r>
      <w:r w:rsidR="0064493B" w:rsidRPr="00D92DE2">
        <w:t>te voorkomen</w:t>
      </w:r>
      <w:r w:rsidR="003C63B5" w:rsidRPr="00D92DE2">
        <w:t>.</w:t>
      </w:r>
    </w:p>
    <w:p w14:paraId="6C5C5AED" w14:textId="77777777" w:rsidR="00360E79" w:rsidRPr="00D92DE2" w:rsidRDefault="00360E79">
      <w:r w:rsidRPr="00D92DE2">
        <w:br w:type="page"/>
      </w:r>
    </w:p>
    <w:p w14:paraId="2E192538" w14:textId="77777777" w:rsidR="00845527" w:rsidRPr="00D92DE2" w:rsidRDefault="00DC49DD" w:rsidP="003C63B5">
      <w:pPr>
        <w:pStyle w:val="Lijstalinea"/>
        <w:numPr>
          <w:ilvl w:val="0"/>
          <w:numId w:val="1"/>
        </w:numPr>
        <w:rPr>
          <w:b/>
        </w:rPr>
      </w:pPr>
      <w:r w:rsidRPr="00D92DE2">
        <w:rPr>
          <w:b/>
        </w:rPr>
        <w:lastRenderedPageBreak/>
        <w:t xml:space="preserve">Afspraken maken </w:t>
      </w:r>
    </w:p>
    <w:p w14:paraId="15B59735" w14:textId="676A2633" w:rsidR="00D77E24" w:rsidRDefault="007C1ED1" w:rsidP="00352C4E">
      <w:pPr>
        <w:pStyle w:val="Lijstalinea"/>
      </w:pPr>
      <w:r w:rsidRPr="00D92DE2">
        <w:t xml:space="preserve">Op basis van </w:t>
      </w:r>
      <w:r w:rsidR="00DC49DD" w:rsidRPr="00D92DE2">
        <w:t xml:space="preserve">je eigen </w:t>
      </w:r>
      <w:r w:rsidR="0061353F" w:rsidRPr="00D92DE2">
        <w:t>hulpvragen</w:t>
      </w:r>
      <w:r w:rsidR="00DC49DD" w:rsidRPr="00D92DE2">
        <w:t xml:space="preserve">, ondersteuning van familie/naasten en </w:t>
      </w:r>
      <w:r w:rsidRPr="00D92DE2">
        <w:t>de voorwaarden van je hulpverleners</w:t>
      </w:r>
      <w:r w:rsidR="00D20AB6" w:rsidRPr="00D92DE2">
        <w:t xml:space="preserve"> </w:t>
      </w:r>
      <w:r w:rsidR="00352C4E" w:rsidRPr="00D92DE2">
        <w:t>kun</w:t>
      </w:r>
      <w:r w:rsidR="00845527" w:rsidRPr="00D92DE2">
        <w:t xml:space="preserve"> je </w:t>
      </w:r>
      <w:r w:rsidR="00352C4E" w:rsidRPr="00D92DE2">
        <w:t xml:space="preserve">nu </w:t>
      </w:r>
      <w:r w:rsidR="00845527" w:rsidRPr="00D92DE2">
        <w:t>concrete afspraken</w:t>
      </w:r>
      <w:r w:rsidR="00C206E7" w:rsidRPr="00D92DE2">
        <w:t xml:space="preserve"> gaan maken</w:t>
      </w:r>
      <w:r w:rsidR="00352C4E" w:rsidRPr="00D92DE2">
        <w:t xml:space="preserve">. Om je een eindje op weg te helpen hebben we verschillende onderwerpen benoemd waarover je afspraken kan maken. Het is niet nodig om op elk onderwerp een afspraak te maken. Op het formulier </w:t>
      </w:r>
      <w:r w:rsidR="007F1FE0" w:rsidRPr="00D92DE2">
        <w:t>hieronder</w:t>
      </w:r>
      <w:r w:rsidR="00352C4E" w:rsidRPr="00D92DE2">
        <w:t xml:space="preserve"> kun je in zo concreet mogelijke stapjes beschrijven wat er moet gebeuren, wanneer dat moet gebeuren (bijvoorbeeld elke dag, of elke maand, et cetera) en wie dat moet doen. Dit kan je zelf zijn, een professionele zorgverlener, maar</w:t>
      </w:r>
      <w:r w:rsidR="005B500A" w:rsidRPr="00D92DE2">
        <w:t xml:space="preserve"> het kunnen</w:t>
      </w:r>
      <w:r w:rsidR="00352C4E" w:rsidRPr="00D92DE2">
        <w:t xml:space="preserve"> ook mensen uit je directe omgeving zijn (bijvoorbeeld mantelzorgers).</w:t>
      </w:r>
    </w:p>
    <w:p w14:paraId="6E4872A7" w14:textId="6C6361BB" w:rsidR="00D92DE2" w:rsidRDefault="00D92DE2" w:rsidP="00352C4E">
      <w:pPr>
        <w:pStyle w:val="Lijstalinea"/>
      </w:pPr>
    </w:p>
    <w:p w14:paraId="681120FE" w14:textId="77777777" w:rsidR="00D92DE2" w:rsidRPr="00D92DE2" w:rsidRDefault="00D92DE2" w:rsidP="00D92DE2">
      <w:pPr>
        <w:pStyle w:val="Lijstalinea"/>
      </w:pPr>
      <w:r w:rsidRPr="00D92DE2">
        <w:t xml:space="preserve">Hieronder volgt een korte uitleg over de thema’s: </w:t>
      </w:r>
    </w:p>
    <w:p w14:paraId="72769921" w14:textId="77777777" w:rsidR="00352C4E" w:rsidRPr="00D92DE2" w:rsidRDefault="00352C4E" w:rsidP="00352C4E">
      <w:pPr>
        <w:pStyle w:val="Lijstalinea"/>
      </w:pPr>
    </w:p>
    <w:tbl>
      <w:tblPr>
        <w:tblStyle w:val="Tabelraster"/>
        <w:tblW w:w="0" w:type="auto"/>
        <w:tblInd w:w="720" w:type="dxa"/>
        <w:tblLook w:val="04A0" w:firstRow="1" w:lastRow="0" w:firstColumn="1" w:lastColumn="0" w:noHBand="0" w:noVBand="1"/>
      </w:tblPr>
      <w:tblGrid>
        <w:gridCol w:w="4137"/>
        <w:gridCol w:w="4205"/>
      </w:tblGrid>
      <w:tr w:rsidR="00D92DE2" w14:paraId="0AABF535" w14:textId="77777777" w:rsidTr="00D92DE2">
        <w:tc>
          <w:tcPr>
            <w:tcW w:w="4531" w:type="dxa"/>
          </w:tcPr>
          <w:p w14:paraId="20BD4E9E" w14:textId="32656845" w:rsidR="00D92DE2" w:rsidRDefault="00D92DE2" w:rsidP="00D77E24">
            <w:pPr>
              <w:pStyle w:val="Lijstalinea"/>
              <w:ind w:left="0"/>
            </w:pPr>
            <w:r w:rsidRPr="00D92DE2">
              <w:t>Mijn gedrag</w:t>
            </w:r>
          </w:p>
        </w:tc>
        <w:tc>
          <w:tcPr>
            <w:tcW w:w="4531" w:type="dxa"/>
          </w:tcPr>
          <w:p w14:paraId="197DD047" w14:textId="083E41DF" w:rsidR="00D92DE2" w:rsidRDefault="00D92DE2" w:rsidP="00D92DE2">
            <w:r w:rsidRPr="00D92DE2">
              <w:t xml:space="preserve">Het feit dat men verplichte zorg voor je heeft aangevraagd, betekent dat men van mening is dat bepaald gedrag van jou enige vorm van gevaar oplevert. Dit kan dus betekenen dat men wil dat je bepaalde aspecten van je gedrag </w:t>
            </w:r>
            <w:r w:rsidRPr="00D92DE2">
              <w:tab/>
              <w:t xml:space="preserve">aanpast. Maak in overleg met de hulpverlener een lijst van dit gedrag en maak afspraken over hoe je gaatvoorkomen dat er opnieuw gevaar ontstaat. Ga hierbij ook in op gedrag van jou dat mogelijk niet goed begrepen wordt </w:t>
            </w:r>
            <w:r w:rsidRPr="00D92DE2">
              <w:tab/>
              <w:t>door je omgeving en maak afspraken hoe daar mee om te gaan.</w:t>
            </w:r>
          </w:p>
        </w:tc>
      </w:tr>
      <w:tr w:rsidR="00D92DE2" w14:paraId="1787EDAB" w14:textId="77777777" w:rsidTr="00D92DE2">
        <w:tc>
          <w:tcPr>
            <w:tcW w:w="4531" w:type="dxa"/>
          </w:tcPr>
          <w:p w14:paraId="01EABBB0" w14:textId="49F5F750" w:rsidR="00D92DE2" w:rsidRDefault="00D92DE2" w:rsidP="00D77E24">
            <w:pPr>
              <w:pStyle w:val="Lijstalinea"/>
              <w:ind w:left="0"/>
            </w:pPr>
            <w:r w:rsidRPr="00D92DE2">
              <w:t>Mijn bejegening</w:t>
            </w:r>
          </w:p>
        </w:tc>
        <w:tc>
          <w:tcPr>
            <w:tcW w:w="4531" w:type="dxa"/>
          </w:tcPr>
          <w:p w14:paraId="0E43A315" w14:textId="1E4471D8" w:rsidR="00D92DE2" w:rsidRPr="00D92DE2" w:rsidRDefault="00D92DE2" w:rsidP="00D92DE2">
            <w:r w:rsidRPr="00D92DE2">
              <w:t>Iedereen heeft voorkeuren over hoe hij behandeld wil worden door anderen, en dat is niet voor iedereen hetzelfde. Probeer dus te beschrijven wat je wel prettig vindt en wat je juist niet prettig vindt. Is er bepaald gedrag van anderen waardoor jij rustig wordt, of juist geïrriteerd raakt?</w:t>
            </w:r>
          </w:p>
          <w:p w14:paraId="099A4C10" w14:textId="67654BFC" w:rsidR="00D92DE2" w:rsidRPr="00D92DE2" w:rsidRDefault="00D92DE2" w:rsidP="006934E0">
            <w:r w:rsidRPr="00D92DE2">
              <w:t xml:space="preserve">Dit is vrij breed en kan ook betrekking hebben op afspraken rondom de hulpverlening. Sommige mensen vinden het bijvoorbeeld fijn als een vertrouwd iemand de sleutel van hun woning heeft, zodat ze erin kunnen als </w:t>
            </w:r>
            <w:r w:rsidRPr="00D92DE2">
              <w:tab/>
              <w:t>dat nodig is. Anderen willen dit helemaal niet.</w:t>
            </w:r>
            <w:r w:rsidR="006934E0">
              <w:t xml:space="preserve"> </w:t>
            </w:r>
            <w:r w:rsidRPr="00D92DE2">
              <w:t>Laat je hierbij helpen door mensen die je goed kennen en wees niet bang om</w:t>
            </w:r>
            <w:r w:rsidR="006934E0">
              <w:t xml:space="preserve"> </w:t>
            </w:r>
            <w:r w:rsidRPr="00D92DE2">
              <w:t>eerlijk te zijn; het is erg van belang dat jij je zo prettig mogelijk behandeld voelt.</w:t>
            </w:r>
          </w:p>
          <w:p w14:paraId="252F02B7" w14:textId="77777777" w:rsidR="00D92DE2" w:rsidRDefault="00D92DE2" w:rsidP="00D77E24">
            <w:pPr>
              <w:pStyle w:val="Lijstalinea"/>
              <w:ind w:left="0"/>
            </w:pPr>
          </w:p>
        </w:tc>
      </w:tr>
      <w:tr w:rsidR="00D92DE2" w14:paraId="30E24726" w14:textId="77777777" w:rsidTr="00D92DE2">
        <w:tc>
          <w:tcPr>
            <w:tcW w:w="4531" w:type="dxa"/>
          </w:tcPr>
          <w:p w14:paraId="54B572AA" w14:textId="645FE306" w:rsidR="00D92DE2" w:rsidRDefault="006934E0" w:rsidP="00D77E24">
            <w:pPr>
              <w:pStyle w:val="Lijstalinea"/>
              <w:ind w:left="0"/>
            </w:pPr>
            <w:r w:rsidRPr="00D92DE2">
              <w:t>Mijn medicatie</w:t>
            </w:r>
          </w:p>
        </w:tc>
        <w:tc>
          <w:tcPr>
            <w:tcW w:w="4531" w:type="dxa"/>
          </w:tcPr>
          <w:p w14:paraId="4FFCD0C7" w14:textId="54A5779F" w:rsidR="00D92DE2" w:rsidRDefault="006934E0" w:rsidP="00D77E24">
            <w:pPr>
              <w:pStyle w:val="Lijstalinea"/>
              <w:ind w:left="0"/>
            </w:pPr>
            <w:r w:rsidRPr="00D92DE2">
              <w:t>Er bestaat de kans dat je psychiater het nemen van medicatie als voorwaarde stelt voor je plan van aanpak, of dat jullie het eens zijn dat medicatie nodig is. Leg afspraken vast met betrekking tot het toedienen of innemen van deze medicatie.</w:t>
            </w:r>
            <w:r>
              <w:t xml:space="preserve"> </w:t>
            </w:r>
            <w:r w:rsidRPr="00D92DE2">
              <w:t xml:space="preserve">Denk daarbij aan dosering, frequentie, wijze van toediening en eventueel locatie (ga jij naar de dokter om medicatie te laten </w:t>
            </w:r>
            <w:r w:rsidRPr="00D92DE2">
              <w:lastRenderedPageBreak/>
              <w:t>toedienen, komt men bij jou thuis, of kun je het helemaal zelf).</w:t>
            </w:r>
          </w:p>
        </w:tc>
      </w:tr>
      <w:tr w:rsidR="00D92DE2" w14:paraId="166B0613" w14:textId="77777777" w:rsidTr="00D92DE2">
        <w:tc>
          <w:tcPr>
            <w:tcW w:w="4531" w:type="dxa"/>
          </w:tcPr>
          <w:p w14:paraId="73D04302" w14:textId="3221EF70" w:rsidR="00D92DE2" w:rsidRDefault="006934E0" w:rsidP="00D77E24">
            <w:pPr>
              <w:pStyle w:val="Lijstalinea"/>
              <w:ind w:left="0"/>
            </w:pPr>
            <w:r w:rsidRPr="00D92DE2">
              <w:lastRenderedPageBreak/>
              <w:t>Mijn verdere behandeling</w:t>
            </w:r>
          </w:p>
        </w:tc>
        <w:tc>
          <w:tcPr>
            <w:tcW w:w="4531" w:type="dxa"/>
          </w:tcPr>
          <w:p w14:paraId="17A7AB80" w14:textId="0ED8615F" w:rsidR="00D92DE2" w:rsidRDefault="006934E0" w:rsidP="00D77E24">
            <w:pPr>
              <w:pStyle w:val="Lijstalinea"/>
              <w:ind w:left="0"/>
            </w:pPr>
            <w:r w:rsidRPr="00D92DE2">
              <w:t>Er bestaat de kans dat je psychiater verdere behandeling als voorwaarde stelt voor je plan van aanpak, of dat jullie het eens zijn dat dit nodig is. Leg de afspraken over die verdere behandeling hier vast: wat die inhoudt en op welke wijze en plaats deze gegeven wordt</w:t>
            </w:r>
          </w:p>
        </w:tc>
      </w:tr>
      <w:tr w:rsidR="00D92DE2" w14:paraId="455ADE45" w14:textId="77777777" w:rsidTr="00D92DE2">
        <w:tc>
          <w:tcPr>
            <w:tcW w:w="4531" w:type="dxa"/>
          </w:tcPr>
          <w:p w14:paraId="22D4BFB3" w14:textId="0013CF24" w:rsidR="00D92DE2" w:rsidRDefault="006934E0" w:rsidP="00D77E24">
            <w:pPr>
              <w:pStyle w:val="Lijstalinea"/>
              <w:ind w:left="0"/>
            </w:pPr>
            <w:r w:rsidRPr="00D92DE2">
              <w:t>Veiligheid van anderen en mezelf</w:t>
            </w:r>
          </w:p>
        </w:tc>
        <w:tc>
          <w:tcPr>
            <w:tcW w:w="4531" w:type="dxa"/>
          </w:tcPr>
          <w:p w14:paraId="56CB03BA" w14:textId="0A25B208" w:rsidR="00D92DE2" w:rsidRDefault="006934E0" w:rsidP="00D77E24">
            <w:pPr>
              <w:pStyle w:val="Lijstalinea"/>
              <w:ind w:left="0"/>
            </w:pPr>
            <w:r w:rsidRPr="00D92DE2">
              <w:t xml:space="preserve">Gevaar is een belangrijke reden dat men verplichte zorg </w:t>
            </w:r>
            <w:r w:rsidRPr="00D92DE2">
              <w:tab/>
              <w:t>voor jou wil aanvragen. Veiligheid kan dus op allerlei manieren een rol spelen, bijvoorbeeld doordat jij jezelf iets wilt aan doen, of doordat hulpverleners zich niet veilig voelen als ze bijvoorbeeld medicatie willen toedienen. Afspraken over veiligheid kunnen dus erg breed zijn, van het (tijdelijk) uit je huis verwijderen van gevaarlijke objecten zoals scherpe messen tot en met het beperken van je vrijheid als je je zelfbeheersing verliest. Het is belangrijk om hierbij iedereen z’n veiligheid goed in het oog te houden, zowel die van je omgeving en je hulpverleners als die van jouzelf!</w:t>
            </w:r>
          </w:p>
        </w:tc>
      </w:tr>
      <w:tr w:rsidR="00D92DE2" w14:paraId="38764B2A" w14:textId="77777777" w:rsidTr="00D92DE2">
        <w:tc>
          <w:tcPr>
            <w:tcW w:w="4531" w:type="dxa"/>
          </w:tcPr>
          <w:p w14:paraId="4A0DE5E4" w14:textId="2DE71FCC" w:rsidR="00D92DE2" w:rsidRDefault="006934E0" w:rsidP="00D77E24">
            <w:pPr>
              <w:pStyle w:val="Lijstalinea"/>
              <w:ind w:left="0"/>
            </w:pPr>
            <w:r w:rsidRPr="00D92DE2">
              <w:t>- Mijn dagbesteding/werk</w:t>
            </w:r>
          </w:p>
        </w:tc>
        <w:tc>
          <w:tcPr>
            <w:tcW w:w="4531" w:type="dxa"/>
          </w:tcPr>
          <w:p w14:paraId="12393A17" w14:textId="65657464" w:rsidR="00D92DE2" w:rsidRDefault="006934E0" w:rsidP="00D77E24">
            <w:pPr>
              <w:pStyle w:val="Lijstalinea"/>
              <w:ind w:left="0"/>
            </w:pPr>
            <w:r w:rsidRPr="00D92DE2">
              <w:t xml:space="preserve">voor jouw herstel kan het nuttig zijn om een goede en prettige dagbesteding te vinden. Als dit het geval is, betrek dan de betreffende </w:t>
            </w:r>
            <w:r>
              <w:t>i</w:t>
            </w:r>
            <w:r w:rsidRPr="00D92DE2">
              <w:t>nstantie die deze dagbesteding kan aanbieden bij je plan van aanpak, en maak afspraken over hoe jij daar gebruik van kunt maken. Jouw welbevinden moet hierbij centraal staan; de dagbesteding moet ervoor zorgen dat jij je</w:t>
            </w:r>
            <w:r>
              <w:t xml:space="preserve"> </w:t>
            </w:r>
            <w:r w:rsidRPr="00D92DE2">
              <w:t xml:space="preserve">goed voelt. Het is dus </w:t>
            </w:r>
            <w:r w:rsidRPr="00D92DE2">
              <w:rPr>
                <w:i/>
                <w:u w:val="single"/>
              </w:rPr>
              <w:t>niet</w:t>
            </w:r>
            <w:r w:rsidRPr="00D92DE2">
              <w:t xml:space="preserve"> de bedoeling dat hulpverleners jou hierbij verplichtingen opleggen zoals een sollicitatieplicht of iets dergelijks, maar juist dat ze jou </w:t>
            </w:r>
            <w:r w:rsidRPr="00D92DE2">
              <w:tab/>
              <w:t>de</w:t>
            </w:r>
            <w:r>
              <w:t xml:space="preserve"> </w:t>
            </w:r>
            <w:r w:rsidRPr="00D92DE2">
              <w:t>gelegenheid bieden je dagen op voor jou prettige en nuttige wijze door te brengen.</w:t>
            </w:r>
          </w:p>
        </w:tc>
      </w:tr>
      <w:tr w:rsidR="00D92DE2" w14:paraId="1F928F14" w14:textId="77777777" w:rsidTr="00D92DE2">
        <w:tc>
          <w:tcPr>
            <w:tcW w:w="4531" w:type="dxa"/>
          </w:tcPr>
          <w:p w14:paraId="2D2E56B0" w14:textId="0D3BA111" w:rsidR="00D92DE2" w:rsidRDefault="006934E0" w:rsidP="00D77E24">
            <w:pPr>
              <w:pStyle w:val="Lijstalinea"/>
              <w:ind w:left="0"/>
            </w:pPr>
            <w:r w:rsidRPr="00D92DE2">
              <w:t>Wonen</w:t>
            </w:r>
          </w:p>
        </w:tc>
        <w:tc>
          <w:tcPr>
            <w:tcW w:w="4531" w:type="dxa"/>
          </w:tcPr>
          <w:p w14:paraId="5F418B7F" w14:textId="0F299996" w:rsidR="006934E0" w:rsidRPr="00D92DE2" w:rsidRDefault="006934E0" w:rsidP="006934E0">
            <w:r w:rsidRPr="00D92DE2">
              <w:t xml:space="preserve">Het kan zijn dat je woonomstandigheden verbetering behoeven, bijvoorbeeld omdat je dakloos bent, je niet prettig voelt in de buurt waar je woont of je woning vervuild is. Betrek naasten, hulverleners en instanties die je hierbij </w:t>
            </w:r>
            <w:r w:rsidRPr="00D92DE2">
              <w:tab/>
              <w:t xml:space="preserve">behulpzaam kunnen zijn, en maak afspraken over de benodigde verbeteringen. Het kan ook gaan over afspraken rondom anderen die thuis wonen (kinderen, ouders of huisdieren). Voor het vinden van een woning </w:t>
            </w:r>
            <w:r w:rsidRPr="00D92DE2">
              <w:tab/>
              <w:t xml:space="preserve">bijvoorbeeld, kunnen de gemeente en/of de woningbouwcorporatie nuttig zijn, voor het </w:t>
            </w:r>
            <w:r w:rsidRPr="00D92DE2">
              <w:lastRenderedPageBreak/>
              <w:t>opruimen van een woning een aanbieder van huishoudelijke hulp.</w:t>
            </w:r>
          </w:p>
          <w:p w14:paraId="65C05BE7" w14:textId="6CFCC74D" w:rsidR="00D92DE2" w:rsidRDefault="006934E0" w:rsidP="006934E0">
            <w:pPr>
              <w:pStyle w:val="Lijstalinea"/>
              <w:ind w:left="0"/>
            </w:pPr>
            <w:r w:rsidRPr="00D92DE2">
              <w:t>Let goed op dat je alle aspecten van je woonomstandigheden hierbij betrekt; het gaat erom dat jij je prettig kunt voelen in je eigen thuis. Bezoek van vrienden kan daar dus ook een rol in spelen, net als de inrichting van je woning.</w:t>
            </w:r>
          </w:p>
        </w:tc>
      </w:tr>
      <w:tr w:rsidR="006934E0" w14:paraId="78B9BC11" w14:textId="77777777" w:rsidTr="00D92DE2">
        <w:tc>
          <w:tcPr>
            <w:tcW w:w="4531" w:type="dxa"/>
          </w:tcPr>
          <w:p w14:paraId="0E5AD0FB" w14:textId="68E5C1B9" w:rsidR="006934E0" w:rsidRPr="00D92DE2" w:rsidRDefault="006934E0" w:rsidP="00D77E24">
            <w:pPr>
              <w:pStyle w:val="Lijstalinea"/>
              <w:ind w:left="0"/>
            </w:pPr>
            <w:r w:rsidRPr="00D92DE2">
              <w:lastRenderedPageBreak/>
              <w:t>Mijn financiën</w:t>
            </w:r>
          </w:p>
        </w:tc>
        <w:tc>
          <w:tcPr>
            <w:tcW w:w="4531" w:type="dxa"/>
          </w:tcPr>
          <w:p w14:paraId="4D0FF869" w14:textId="00022694" w:rsidR="006934E0" w:rsidRPr="00D92DE2" w:rsidRDefault="006934E0" w:rsidP="006934E0">
            <w:r w:rsidRPr="00D92DE2">
              <w:t xml:space="preserve">Geld kan een belangrijke rol spelen in je welbevinden. Schulden kunnen bijvoorbeeld wanhoop opwekken, en daarmee je herstel in de weg staan. Als dit het geval is, betrek dan hulpverleners/instanties die je kunnen helpen </w:t>
            </w:r>
            <w:r w:rsidRPr="00D92DE2">
              <w:tab/>
              <w:t>bij het verbeteren van je financiële situatie. Soms kan het al helpen als iemand je helpt om je administratie bij te houden, in andere gevallen kan het nodig zijn om een bewindvoerder aan te stellen.</w:t>
            </w:r>
            <w:r>
              <w:t xml:space="preserve"> </w:t>
            </w:r>
            <w:r w:rsidRPr="00D92DE2">
              <w:t>Ook hierbij gaat het er weer om, dat de gemaakte afspraken ervoor zorgen</w:t>
            </w:r>
            <w:r>
              <w:t xml:space="preserve"> </w:t>
            </w:r>
            <w:r w:rsidRPr="00D92DE2">
              <w:t>dat jij je goed kunt voelen en goed kunt herstellen.</w:t>
            </w:r>
          </w:p>
        </w:tc>
      </w:tr>
      <w:tr w:rsidR="006934E0" w14:paraId="0A4ED40E" w14:textId="77777777" w:rsidTr="00D92DE2">
        <w:tc>
          <w:tcPr>
            <w:tcW w:w="4531" w:type="dxa"/>
          </w:tcPr>
          <w:p w14:paraId="64A4A264" w14:textId="7DA58E07" w:rsidR="006934E0" w:rsidRPr="00D92DE2" w:rsidRDefault="006934E0" w:rsidP="00D77E24">
            <w:pPr>
              <w:pStyle w:val="Lijstalinea"/>
              <w:ind w:left="0"/>
            </w:pPr>
            <w:r w:rsidRPr="00D92DE2">
              <w:t>Sociale Contacten</w:t>
            </w:r>
          </w:p>
        </w:tc>
        <w:tc>
          <w:tcPr>
            <w:tcW w:w="4531" w:type="dxa"/>
          </w:tcPr>
          <w:p w14:paraId="1AF6D4CF" w14:textId="4A6394E0" w:rsidR="006934E0" w:rsidRPr="00D92DE2" w:rsidRDefault="006934E0" w:rsidP="006934E0">
            <w:r w:rsidRPr="00D92DE2">
              <w:t xml:space="preserve">Ook je sociale contacten spelen een belangrijke rol in je welbevinden. Het kan bijvoorbeeld zijn dat je zelf graag meer sociale contacten hebt, of juist dat je omgeving van mening is dat iemand een slechte invloed op je uitoefent. Afspraken kunnen dus gaan over sociale activiteiten die jou </w:t>
            </w:r>
            <w:r w:rsidRPr="00D92DE2">
              <w:tab/>
              <w:t>aangeboden worden, of juist dat je bepaalde mensen even vermijdt. Ook hier geldt weer dat jouw welbevinden en herstel de leidraad voor de afspraken moeten vormen.</w:t>
            </w:r>
          </w:p>
        </w:tc>
      </w:tr>
      <w:tr w:rsidR="006934E0" w14:paraId="4FAC501C" w14:textId="77777777" w:rsidTr="00D92DE2">
        <w:tc>
          <w:tcPr>
            <w:tcW w:w="4531" w:type="dxa"/>
          </w:tcPr>
          <w:p w14:paraId="49465D05" w14:textId="00F92C12" w:rsidR="006934E0" w:rsidRPr="00D92DE2" w:rsidRDefault="006934E0" w:rsidP="00D77E24">
            <w:pPr>
              <w:pStyle w:val="Lijstalinea"/>
              <w:ind w:left="0"/>
            </w:pPr>
            <w:r w:rsidRPr="00D92DE2">
              <w:t>Bereikbaarheid</w:t>
            </w:r>
          </w:p>
        </w:tc>
        <w:tc>
          <w:tcPr>
            <w:tcW w:w="4531" w:type="dxa"/>
          </w:tcPr>
          <w:p w14:paraId="2B6B5518" w14:textId="2A322E35" w:rsidR="006934E0" w:rsidRPr="00D92DE2" w:rsidRDefault="006934E0" w:rsidP="006934E0">
            <w:r w:rsidRPr="00D92DE2">
              <w:t xml:space="preserve">Maak goede afspraken met iedereen die bij het plan betrokken is over hun bereikbaarheid. Dit kan gaan over wanneer en hoe je psychiater of diens vervanger bereikbaar is voor jou (ook buiten werktijd), maar ook over wie van je naasten wanneer bereikbaar is in het geval je in crisis raakt. Ook de </w:t>
            </w:r>
            <w:r w:rsidRPr="00D92DE2">
              <w:tab/>
              <w:t>bereikbaarheid van andere hulpverleners en instanties, en natuurlijk die van jezelf zijn hier van belang.</w:t>
            </w:r>
          </w:p>
        </w:tc>
      </w:tr>
    </w:tbl>
    <w:p w14:paraId="2685A623" w14:textId="77777777" w:rsidR="00D92DE2" w:rsidRDefault="00D92DE2" w:rsidP="00D77E24">
      <w:pPr>
        <w:pStyle w:val="Lijstalinea"/>
      </w:pPr>
    </w:p>
    <w:p w14:paraId="5F642513" w14:textId="77777777" w:rsidR="00D92DE2" w:rsidRDefault="00D92DE2" w:rsidP="00D77E24">
      <w:pPr>
        <w:pStyle w:val="Lijstalinea"/>
      </w:pPr>
    </w:p>
    <w:p w14:paraId="25E84679" w14:textId="77777777" w:rsidR="00201F39" w:rsidRPr="00D92DE2" w:rsidRDefault="00201F39" w:rsidP="00201F39">
      <w:pPr>
        <w:pStyle w:val="Lijstalinea"/>
        <w:numPr>
          <w:ilvl w:val="0"/>
          <w:numId w:val="1"/>
        </w:numPr>
        <w:rPr>
          <w:b/>
        </w:rPr>
      </w:pPr>
      <w:r w:rsidRPr="00D92DE2">
        <w:rPr>
          <w:b/>
        </w:rPr>
        <w:t>Handtekening plaatsen</w:t>
      </w:r>
    </w:p>
    <w:p w14:paraId="5AE44C59" w14:textId="5539AFD9" w:rsidR="00201F39" w:rsidRPr="00D92DE2" w:rsidRDefault="00374610" w:rsidP="00201F39">
      <w:pPr>
        <w:pStyle w:val="Lijstalinea"/>
      </w:pPr>
      <w:r w:rsidRPr="00D92DE2">
        <w:t xml:space="preserve">De laatste stap is </w:t>
      </w:r>
      <w:r w:rsidR="00440F05" w:rsidRPr="00D92DE2">
        <w:t>da je het plan ondertekent en vertel</w:t>
      </w:r>
      <w:r w:rsidR="00BF620E" w:rsidRPr="00D92DE2">
        <w:t>t</w:t>
      </w:r>
      <w:r w:rsidR="00440F05" w:rsidRPr="00D92DE2">
        <w:t xml:space="preserve"> met wie je </w:t>
      </w:r>
      <w:r w:rsidRPr="00D92DE2">
        <w:t>geholpen heeft met het plan</w:t>
      </w:r>
      <w:r w:rsidR="00440F05" w:rsidRPr="00D92DE2">
        <w:t xml:space="preserve">. </w:t>
      </w:r>
    </w:p>
    <w:p w14:paraId="0351DB9C" w14:textId="77777777" w:rsidR="002029F2" w:rsidRPr="00D92DE2" w:rsidRDefault="002029F2" w:rsidP="002029F2"/>
    <w:p w14:paraId="7662AB03" w14:textId="3506A5FD" w:rsidR="00374610" w:rsidRPr="00D92DE2" w:rsidRDefault="00374610" w:rsidP="00374610">
      <w:pPr>
        <w:pStyle w:val="Lijstalinea"/>
        <w:numPr>
          <w:ilvl w:val="0"/>
          <w:numId w:val="1"/>
        </w:numPr>
        <w:rPr>
          <w:b/>
        </w:rPr>
      </w:pPr>
      <w:r w:rsidRPr="00D92DE2">
        <w:rPr>
          <w:b/>
        </w:rPr>
        <w:t xml:space="preserve">Indienen plan? </w:t>
      </w:r>
    </w:p>
    <w:p w14:paraId="4DF5393B" w14:textId="2842CDC6" w:rsidR="00D06924" w:rsidRPr="009A7609" w:rsidRDefault="00A0122D" w:rsidP="009A7609">
      <w:pPr>
        <w:pStyle w:val="Lijstalinea"/>
      </w:pPr>
      <w:r w:rsidRPr="00D92DE2">
        <w:t xml:space="preserve">Lever dit plan in bij je geneesheer-directeur. </w:t>
      </w:r>
    </w:p>
    <w:sectPr w:rsidR="00D06924" w:rsidRPr="009A7609" w:rsidSect="00D92DE2">
      <w:headerReference w:type="even" r:id="rId14"/>
      <w:headerReference w:type="default" r:id="rId15"/>
      <w:footerReference w:type="even" r:id="rId16"/>
      <w:footerReference w:type="default" r:id="rId17"/>
      <w:headerReference w:type="first" r:id="rId18"/>
      <w:footerReference w:type="first" r:id="rId19"/>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DB0AD" w14:textId="77777777" w:rsidR="002D5965" w:rsidRDefault="002D5965" w:rsidP="00302BB1">
      <w:pPr>
        <w:spacing w:after="0" w:line="240" w:lineRule="auto"/>
      </w:pPr>
      <w:r>
        <w:separator/>
      </w:r>
    </w:p>
  </w:endnote>
  <w:endnote w:type="continuationSeparator" w:id="0">
    <w:p w14:paraId="13874A54" w14:textId="77777777" w:rsidR="002D5965" w:rsidRDefault="002D5965" w:rsidP="0030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04778" w14:textId="77777777" w:rsidR="0064493B" w:rsidRDefault="0064493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832956"/>
      <w:docPartObj>
        <w:docPartGallery w:val="Page Numbers (Bottom of Page)"/>
        <w:docPartUnique/>
      </w:docPartObj>
    </w:sdtPr>
    <w:sdtEndPr/>
    <w:sdtContent>
      <w:p w14:paraId="574256D7" w14:textId="77777777" w:rsidR="0064493B" w:rsidRDefault="00A254A6">
        <w:pPr>
          <w:pStyle w:val="Voettekst"/>
          <w:jc w:val="center"/>
        </w:pPr>
        <w:r>
          <w:fldChar w:fldCharType="begin"/>
        </w:r>
        <w:r>
          <w:instrText xml:space="preserve"> PAGE   \* MERGEFORMAT </w:instrText>
        </w:r>
        <w:r>
          <w:fldChar w:fldCharType="separate"/>
        </w:r>
        <w:r w:rsidR="00097892">
          <w:t>11</w:t>
        </w:r>
        <w:r>
          <w:fldChar w:fldCharType="end"/>
        </w:r>
      </w:p>
    </w:sdtContent>
  </w:sdt>
  <w:p w14:paraId="270A5D6F" w14:textId="77777777" w:rsidR="0064493B" w:rsidRDefault="0064493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15FB0" w14:textId="77777777" w:rsidR="0064493B" w:rsidRDefault="006449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19CB2" w14:textId="77777777" w:rsidR="002D5965" w:rsidRDefault="002D5965" w:rsidP="00302BB1">
      <w:pPr>
        <w:spacing w:after="0" w:line="240" w:lineRule="auto"/>
      </w:pPr>
      <w:r>
        <w:separator/>
      </w:r>
    </w:p>
  </w:footnote>
  <w:footnote w:type="continuationSeparator" w:id="0">
    <w:p w14:paraId="1BDEAECD" w14:textId="77777777" w:rsidR="002D5965" w:rsidRDefault="002D5965" w:rsidP="00302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2810F" w14:textId="77777777" w:rsidR="0064493B" w:rsidRDefault="002D5965">
    <w:pPr>
      <w:pStyle w:val="Koptekst"/>
    </w:pPr>
    <w:r>
      <w:pict w14:anchorId="7CEDDC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85244" o:spid="_x0000_s2050"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7D045" w14:textId="77777777" w:rsidR="0064493B" w:rsidRDefault="002D5965">
    <w:pPr>
      <w:pStyle w:val="Koptekst"/>
    </w:pPr>
    <w:r>
      <w:pict w14:anchorId="4C3967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85245" o:spid="_x0000_s2051" type="#_x0000_t136" style="position:absolute;margin-left:0;margin-top:0;width:447.65pt;height:191.85pt;rotation:315;z-index:-25165209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37034" w14:textId="77777777" w:rsidR="0064493B" w:rsidRDefault="002D5965">
    <w:pPr>
      <w:pStyle w:val="Koptekst"/>
    </w:pPr>
    <w:r>
      <w:pict w14:anchorId="513F69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85243" o:spid="_x0000_s2049"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110"/>
    <w:multiLevelType w:val="hybridMultilevel"/>
    <w:tmpl w:val="7E447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7419B4"/>
    <w:multiLevelType w:val="hybridMultilevel"/>
    <w:tmpl w:val="2ACEA1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FD2F3A"/>
    <w:multiLevelType w:val="hybridMultilevel"/>
    <w:tmpl w:val="24F888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9B1A6C"/>
    <w:multiLevelType w:val="hybridMultilevel"/>
    <w:tmpl w:val="4582EBAC"/>
    <w:lvl w:ilvl="0" w:tplc="D3F60BF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B1"/>
    <w:rsid w:val="00015102"/>
    <w:rsid w:val="000223A2"/>
    <w:rsid w:val="00030147"/>
    <w:rsid w:val="00034E4A"/>
    <w:rsid w:val="00053997"/>
    <w:rsid w:val="00061505"/>
    <w:rsid w:val="00064C58"/>
    <w:rsid w:val="000719E1"/>
    <w:rsid w:val="00097892"/>
    <w:rsid w:val="000A0A3A"/>
    <w:rsid w:val="000A5CA4"/>
    <w:rsid w:val="000B42BD"/>
    <w:rsid w:val="000D53AC"/>
    <w:rsid w:val="000D5C3F"/>
    <w:rsid w:val="000E610E"/>
    <w:rsid w:val="000F3EBF"/>
    <w:rsid w:val="00113FEC"/>
    <w:rsid w:val="00126844"/>
    <w:rsid w:val="00130F57"/>
    <w:rsid w:val="00140459"/>
    <w:rsid w:val="001762E4"/>
    <w:rsid w:val="00186EB9"/>
    <w:rsid w:val="001A1987"/>
    <w:rsid w:val="001B4255"/>
    <w:rsid w:val="001C399C"/>
    <w:rsid w:val="00201F39"/>
    <w:rsid w:val="002029F2"/>
    <w:rsid w:val="002339EC"/>
    <w:rsid w:val="00245727"/>
    <w:rsid w:val="0025516E"/>
    <w:rsid w:val="002572D1"/>
    <w:rsid w:val="002911F5"/>
    <w:rsid w:val="00293B7D"/>
    <w:rsid w:val="002B18B7"/>
    <w:rsid w:val="002D5965"/>
    <w:rsid w:val="002E24D6"/>
    <w:rsid w:val="002F5684"/>
    <w:rsid w:val="00302BB1"/>
    <w:rsid w:val="00303A05"/>
    <w:rsid w:val="00305E8D"/>
    <w:rsid w:val="003105D5"/>
    <w:rsid w:val="003125F0"/>
    <w:rsid w:val="00330F82"/>
    <w:rsid w:val="00333937"/>
    <w:rsid w:val="00347129"/>
    <w:rsid w:val="00352C4E"/>
    <w:rsid w:val="00360E79"/>
    <w:rsid w:val="00374610"/>
    <w:rsid w:val="003A0298"/>
    <w:rsid w:val="003A7459"/>
    <w:rsid w:val="003B0A91"/>
    <w:rsid w:val="003C63B5"/>
    <w:rsid w:val="003D67FB"/>
    <w:rsid w:val="004031A3"/>
    <w:rsid w:val="00422FFA"/>
    <w:rsid w:val="004263BE"/>
    <w:rsid w:val="00427C7D"/>
    <w:rsid w:val="00440F05"/>
    <w:rsid w:val="00441513"/>
    <w:rsid w:val="00442A54"/>
    <w:rsid w:val="00451607"/>
    <w:rsid w:val="00455273"/>
    <w:rsid w:val="004634C0"/>
    <w:rsid w:val="004858C8"/>
    <w:rsid w:val="00486955"/>
    <w:rsid w:val="004A6AAA"/>
    <w:rsid w:val="004B6446"/>
    <w:rsid w:val="004C318C"/>
    <w:rsid w:val="004F6B89"/>
    <w:rsid w:val="004F6B8D"/>
    <w:rsid w:val="005011B8"/>
    <w:rsid w:val="00501202"/>
    <w:rsid w:val="00502AF3"/>
    <w:rsid w:val="00512305"/>
    <w:rsid w:val="00525541"/>
    <w:rsid w:val="0053172B"/>
    <w:rsid w:val="005347EC"/>
    <w:rsid w:val="00540C0C"/>
    <w:rsid w:val="00542BE0"/>
    <w:rsid w:val="005567F9"/>
    <w:rsid w:val="00563812"/>
    <w:rsid w:val="0057730C"/>
    <w:rsid w:val="005943CA"/>
    <w:rsid w:val="005A1C3C"/>
    <w:rsid w:val="005A71EA"/>
    <w:rsid w:val="005B500A"/>
    <w:rsid w:val="005C14CF"/>
    <w:rsid w:val="005C5ED8"/>
    <w:rsid w:val="005D2DB8"/>
    <w:rsid w:val="00607E65"/>
    <w:rsid w:val="0061353F"/>
    <w:rsid w:val="00615C4B"/>
    <w:rsid w:val="00622FF3"/>
    <w:rsid w:val="00627757"/>
    <w:rsid w:val="00642A4B"/>
    <w:rsid w:val="0064493B"/>
    <w:rsid w:val="006934E0"/>
    <w:rsid w:val="00695584"/>
    <w:rsid w:val="006977B5"/>
    <w:rsid w:val="006E2D89"/>
    <w:rsid w:val="006E39D3"/>
    <w:rsid w:val="006E5E03"/>
    <w:rsid w:val="006F5109"/>
    <w:rsid w:val="00711D45"/>
    <w:rsid w:val="0071632F"/>
    <w:rsid w:val="007216EA"/>
    <w:rsid w:val="00726A8E"/>
    <w:rsid w:val="00730F3A"/>
    <w:rsid w:val="00746978"/>
    <w:rsid w:val="007550B4"/>
    <w:rsid w:val="00771541"/>
    <w:rsid w:val="00774879"/>
    <w:rsid w:val="00786398"/>
    <w:rsid w:val="007B4AF4"/>
    <w:rsid w:val="007B5969"/>
    <w:rsid w:val="007C1ED1"/>
    <w:rsid w:val="007C4692"/>
    <w:rsid w:val="007D220B"/>
    <w:rsid w:val="007E43FC"/>
    <w:rsid w:val="007E7F9A"/>
    <w:rsid w:val="007F1FE0"/>
    <w:rsid w:val="0082106A"/>
    <w:rsid w:val="0083417A"/>
    <w:rsid w:val="008408A4"/>
    <w:rsid w:val="00845527"/>
    <w:rsid w:val="00847C43"/>
    <w:rsid w:val="008709A6"/>
    <w:rsid w:val="0087640F"/>
    <w:rsid w:val="0088659F"/>
    <w:rsid w:val="00894BAF"/>
    <w:rsid w:val="008950BF"/>
    <w:rsid w:val="008B013B"/>
    <w:rsid w:val="008B1569"/>
    <w:rsid w:val="008E6924"/>
    <w:rsid w:val="008F027E"/>
    <w:rsid w:val="009172B2"/>
    <w:rsid w:val="00955401"/>
    <w:rsid w:val="00960492"/>
    <w:rsid w:val="0098257D"/>
    <w:rsid w:val="00982E9C"/>
    <w:rsid w:val="00992ED7"/>
    <w:rsid w:val="009A7609"/>
    <w:rsid w:val="009C261B"/>
    <w:rsid w:val="009D0B2E"/>
    <w:rsid w:val="009D6634"/>
    <w:rsid w:val="009D682B"/>
    <w:rsid w:val="009D7FE9"/>
    <w:rsid w:val="00A0122D"/>
    <w:rsid w:val="00A219B4"/>
    <w:rsid w:val="00A254A6"/>
    <w:rsid w:val="00A8158D"/>
    <w:rsid w:val="00A82A7A"/>
    <w:rsid w:val="00A94220"/>
    <w:rsid w:val="00A9681C"/>
    <w:rsid w:val="00AA552B"/>
    <w:rsid w:val="00AC1C8F"/>
    <w:rsid w:val="00AC339A"/>
    <w:rsid w:val="00AC435B"/>
    <w:rsid w:val="00AD7473"/>
    <w:rsid w:val="00B24849"/>
    <w:rsid w:val="00B26A62"/>
    <w:rsid w:val="00B61C97"/>
    <w:rsid w:val="00B75FE0"/>
    <w:rsid w:val="00BA0DAD"/>
    <w:rsid w:val="00BA482E"/>
    <w:rsid w:val="00BB60D5"/>
    <w:rsid w:val="00BE1109"/>
    <w:rsid w:val="00BF620E"/>
    <w:rsid w:val="00C206E7"/>
    <w:rsid w:val="00C25604"/>
    <w:rsid w:val="00C52324"/>
    <w:rsid w:val="00C52CA4"/>
    <w:rsid w:val="00C67CCA"/>
    <w:rsid w:val="00C902A6"/>
    <w:rsid w:val="00C939FE"/>
    <w:rsid w:val="00CB153E"/>
    <w:rsid w:val="00CC1052"/>
    <w:rsid w:val="00CC76B1"/>
    <w:rsid w:val="00CD389E"/>
    <w:rsid w:val="00CF51D4"/>
    <w:rsid w:val="00D06924"/>
    <w:rsid w:val="00D07255"/>
    <w:rsid w:val="00D10F1C"/>
    <w:rsid w:val="00D20AB6"/>
    <w:rsid w:val="00D31D3B"/>
    <w:rsid w:val="00D36493"/>
    <w:rsid w:val="00D45374"/>
    <w:rsid w:val="00D46FB3"/>
    <w:rsid w:val="00D62A65"/>
    <w:rsid w:val="00D7666F"/>
    <w:rsid w:val="00D77E24"/>
    <w:rsid w:val="00D8599C"/>
    <w:rsid w:val="00D92DE2"/>
    <w:rsid w:val="00DA5845"/>
    <w:rsid w:val="00DA70EC"/>
    <w:rsid w:val="00DA7EDE"/>
    <w:rsid w:val="00DC3704"/>
    <w:rsid w:val="00DC49DD"/>
    <w:rsid w:val="00DF353D"/>
    <w:rsid w:val="00DF4466"/>
    <w:rsid w:val="00E04CB2"/>
    <w:rsid w:val="00E06A55"/>
    <w:rsid w:val="00E17E94"/>
    <w:rsid w:val="00E2195B"/>
    <w:rsid w:val="00E261C4"/>
    <w:rsid w:val="00E35A97"/>
    <w:rsid w:val="00E4084D"/>
    <w:rsid w:val="00E45A5A"/>
    <w:rsid w:val="00E63FE2"/>
    <w:rsid w:val="00E77FDE"/>
    <w:rsid w:val="00E94C33"/>
    <w:rsid w:val="00EB1CA8"/>
    <w:rsid w:val="00EB58F2"/>
    <w:rsid w:val="00ED71AD"/>
    <w:rsid w:val="00EE1CFB"/>
    <w:rsid w:val="00EE5600"/>
    <w:rsid w:val="00F22BA2"/>
    <w:rsid w:val="00F57BD6"/>
    <w:rsid w:val="00F62CFD"/>
    <w:rsid w:val="00F7497C"/>
    <w:rsid w:val="00F91720"/>
    <w:rsid w:val="00FD3E07"/>
    <w:rsid w:val="00FE4150"/>
    <w:rsid w:val="02FEAB1E"/>
    <w:rsid w:val="1ADFF487"/>
    <w:rsid w:val="46E08034"/>
    <w:rsid w:val="74B8B8AA"/>
    <w:rsid w:val="758240A2"/>
    <w:rsid w:val="75E9B7D7"/>
    <w:rsid w:val="76209B1D"/>
    <w:rsid w:val="7F5B4975"/>
    <w:rsid w:val="7F72AC6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F6D52A"/>
  <w15:docId w15:val="{CBE32A44-312F-4DEC-900C-459476E7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D6634"/>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2BB1"/>
    <w:pPr>
      <w:spacing w:after="0" w:line="240" w:lineRule="auto"/>
    </w:pPr>
    <w:rPr>
      <w:noProof/>
    </w:rPr>
  </w:style>
  <w:style w:type="paragraph" w:styleId="Voetnoottekst">
    <w:name w:val="footnote text"/>
    <w:basedOn w:val="Standaard"/>
    <w:link w:val="VoetnoottekstChar"/>
    <w:uiPriority w:val="99"/>
    <w:semiHidden/>
    <w:unhideWhenUsed/>
    <w:rsid w:val="00302BB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2BB1"/>
    <w:rPr>
      <w:noProof/>
      <w:sz w:val="20"/>
      <w:szCs w:val="20"/>
    </w:rPr>
  </w:style>
  <w:style w:type="character" w:styleId="Voetnootmarkering">
    <w:name w:val="footnote reference"/>
    <w:basedOn w:val="Standaardalinea-lettertype"/>
    <w:uiPriority w:val="99"/>
    <w:semiHidden/>
    <w:unhideWhenUsed/>
    <w:rsid w:val="00302BB1"/>
    <w:rPr>
      <w:vertAlign w:val="superscript"/>
    </w:rPr>
  </w:style>
  <w:style w:type="paragraph" w:styleId="Lijstalinea">
    <w:name w:val="List Paragraph"/>
    <w:basedOn w:val="Standaard"/>
    <w:uiPriority w:val="34"/>
    <w:qFormat/>
    <w:rsid w:val="0057730C"/>
    <w:pPr>
      <w:ind w:left="720"/>
      <w:contextualSpacing/>
    </w:pPr>
  </w:style>
  <w:style w:type="character" w:styleId="Hyperlink">
    <w:name w:val="Hyperlink"/>
    <w:basedOn w:val="Standaardalinea-lettertype"/>
    <w:uiPriority w:val="99"/>
    <w:unhideWhenUsed/>
    <w:rsid w:val="00ED71AD"/>
    <w:rPr>
      <w:color w:val="0000FF" w:themeColor="hyperlink"/>
      <w:u w:val="single"/>
    </w:rPr>
  </w:style>
  <w:style w:type="character" w:customStyle="1" w:styleId="Onopgelostemelding1">
    <w:name w:val="Onopgeloste melding1"/>
    <w:basedOn w:val="Standaardalinea-lettertype"/>
    <w:uiPriority w:val="99"/>
    <w:semiHidden/>
    <w:unhideWhenUsed/>
    <w:rsid w:val="00ED71AD"/>
    <w:rPr>
      <w:color w:val="808080"/>
      <w:shd w:val="clear" w:color="auto" w:fill="E6E6E6"/>
    </w:rPr>
  </w:style>
  <w:style w:type="character" w:styleId="Verwijzingopmerking">
    <w:name w:val="annotation reference"/>
    <w:basedOn w:val="Standaardalinea-lettertype"/>
    <w:uiPriority w:val="99"/>
    <w:semiHidden/>
    <w:unhideWhenUsed/>
    <w:rsid w:val="00542BE0"/>
    <w:rPr>
      <w:sz w:val="16"/>
      <w:szCs w:val="16"/>
    </w:rPr>
  </w:style>
  <w:style w:type="paragraph" w:styleId="Tekstopmerking">
    <w:name w:val="annotation text"/>
    <w:basedOn w:val="Standaard"/>
    <w:link w:val="TekstopmerkingChar"/>
    <w:uiPriority w:val="99"/>
    <w:semiHidden/>
    <w:unhideWhenUsed/>
    <w:rsid w:val="00542BE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42BE0"/>
    <w:rPr>
      <w:noProof/>
      <w:sz w:val="20"/>
      <w:szCs w:val="20"/>
    </w:rPr>
  </w:style>
  <w:style w:type="paragraph" w:styleId="Onderwerpvanopmerking">
    <w:name w:val="annotation subject"/>
    <w:basedOn w:val="Tekstopmerking"/>
    <w:next w:val="Tekstopmerking"/>
    <w:link w:val="OnderwerpvanopmerkingChar"/>
    <w:uiPriority w:val="99"/>
    <w:semiHidden/>
    <w:unhideWhenUsed/>
    <w:rsid w:val="00542BE0"/>
    <w:rPr>
      <w:b/>
      <w:bCs/>
    </w:rPr>
  </w:style>
  <w:style w:type="character" w:customStyle="1" w:styleId="OnderwerpvanopmerkingChar">
    <w:name w:val="Onderwerp van opmerking Char"/>
    <w:basedOn w:val="TekstopmerkingChar"/>
    <w:link w:val="Onderwerpvanopmerking"/>
    <w:uiPriority w:val="99"/>
    <w:semiHidden/>
    <w:rsid w:val="00542BE0"/>
    <w:rPr>
      <w:b/>
      <w:bCs/>
      <w:noProof/>
      <w:sz w:val="20"/>
      <w:szCs w:val="20"/>
    </w:rPr>
  </w:style>
  <w:style w:type="paragraph" w:styleId="Ballontekst">
    <w:name w:val="Balloon Text"/>
    <w:basedOn w:val="Standaard"/>
    <w:link w:val="BallontekstChar"/>
    <w:uiPriority w:val="99"/>
    <w:semiHidden/>
    <w:unhideWhenUsed/>
    <w:rsid w:val="00542B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2BE0"/>
    <w:rPr>
      <w:rFonts w:ascii="Segoe UI" w:hAnsi="Segoe UI" w:cs="Segoe UI"/>
      <w:noProof/>
      <w:sz w:val="18"/>
      <w:szCs w:val="18"/>
    </w:rPr>
  </w:style>
  <w:style w:type="table" w:styleId="Tabelraster">
    <w:name w:val="Table Grid"/>
    <w:basedOn w:val="Standaardtabel"/>
    <w:uiPriority w:val="59"/>
    <w:rsid w:val="00A8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8341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3417A"/>
    <w:rPr>
      <w:noProof/>
    </w:rPr>
  </w:style>
  <w:style w:type="paragraph" w:styleId="Voettekst">
    <w:name w:val="footer"/>
    <w:basedOn w:val="Standaard"/>
    <w:link w:val="VoettekstChar"/>
    <w:uiPriority w:val="99"/>
    <w:unhideWhenUsed/>
    <w:rsid w:val="008341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17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igen-kracht.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sfvp.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vp.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8BD94A53349547A1DD2D3F6AB6C6F6" ma:contentTypeVersion="6" ma:contentTypeDescription="Een nieuw document maken." ma:contentTypeScope="" ma:versionID="adbfb2317b33b45353a7b3aba05302c7">
  <xsd:schema xmlns:xsd="http://www.w3.org/2001/XMLSchema" xmlns:xs="http://www.w3.org/2001/XMLSchema" xmlns:p="http://schemas.microsoft.com/office/2006/metadata/properties" xmlns:ns2="23a0bd32-c51c-4054-b79b-3ee116877066" xmlns:ns3="565fe22e-5104-4b7a-87ba-e28b7399bf09" targetNamespace="http://schemas.microsoft.com/office/2006/metadata/properties" ma:root="true" ma:fieldsID="01f1aa643ac92d28cf7c897dbde2e20e" ns2:_="" ns3:_="">
    <xsd:import namespace="23a0bd32-c51c-4054-b79b-3ee116877066"/>
    <xsd:import namespace="565fe22e-5104-4b7a-87ba-e28b7399bf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0bd32-c51c-4054-b79b-3ee1168770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5fe22e-5104-4b7a-87ba-e28b7399bf0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9F4BBFF9-BE8B-4CA1-8019-3F8FC12F0DA7}">
  <ds:schemaRefs>
    <ds:schemaRef ds:uri="http://schemas.microsoft.com/sharepoint/v3/contenttype/forms"/>
  </ds:schemaRefs>
</ds:datastoreItem>
</file>

<file path=customXml/itemProps2.xml><?xml version="1.0" encoding="utf-8"?>
<ds:datastoreItem xmlns:ds="http://schemas.openxmlformats.org/officeDocument/2006/customXml" ds:itemID="{25EA8AF3-296A-41BC-9BDA-6B0B1274C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0bd32-c51c-4054-b79b-3ee116877066"/>
    <ds:schemaRef ds:uri="565fe22e-5104-4b7a-87ba-e28b7399b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EB36D-693F-4268-8398-A37D9EC4ED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1E4AF5-8280-4B5D-81A5-78703191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2305</Words>
  <Characters>12681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Rutger Colin</dc:creator>
  <cp:lastModifiedBy>Nynke Geertsma | Mind</cp:lastModifiedBy>
  <cp:revision>2</cp:revision>
  <cp:lastPrinted>2018-11-27T08:25:00Z</cp:lastPrinted>
  <dcterms:created xsi:type="dcterms:W3CDTF">2019-04-11T13:44:00Z</dcterms:created>
  <dcterms:modified xsi:type="dcterms:W3CDTF">2019-04-11T13:44:00Z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0x010100928BD94A53349547A1DD2D3F6AB6C6F6</vt:lpwstr>
  </property>
</Properties>
</file>